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15EA" w:rsidRPr="00CC286E" w:rsidRDefault="003E15EA" w:rsidP="003E15EA">
      <w:pPr>
        <w:pStyle w:val="a4"/>
        <w:jc w:val="center"/>
        <w:rPr>
          <w:rFonts w:ascii="Times New Roman" w:hAnsi="Times New Roman" w:cs="Times New Roman"/>
          <w:b/>
        </w:rPr>
      </w:pPr>
      <w:r w:rsidRPr="00CC286E">
        <w:rPr>
          <w:rFonts w:ascii="Times New Roman" w:hAnsi="Times New Roman" w:cs="Times New Roman"/>
          <w:b/>
        </w:rPr>
        <w:t>ЗАДАНИЯ</w:t>
      </w:r>
    </w:p>
    <w:p w:rsidR="003E15EA" w:rsidRPr="00CC286E" w:rsidRDefault="003E15EA" w:rsidP="003E15EA">
      <w:pPr>
        <w:pStyle w:val="a4"/>
        <w:jc w:val="center"/>
        <w:rPr>
          <w:rFonts w:ascii="Times New Roman" w:hAnsi="Times New Roman" w:cs="Times New Roman"/>
          <w:b/>
        </w:rPr>
      </w:pPr>
      <w:proofErr w:type="gramStart"/>
      <w:r w:rsidRPr="00CC286E">
        <w:rPr>
          <w:rFonts w:ascii="Times New Roman" w:hAnsi="Times New Roman" w:cs="Times New Roman"/>
          <w:b/>
        </w:rPr>
        <w:t>теоретического</w:t>
      </w:r>
      <w:proofErr w:type="gramEnd"/>
      <w:r w:rsidRPr="00CC286E">
        <w:rPr>
          <w:rFonts w:ascii="Times New Roman" w:hAnsi="Times New Roman" w:cs="Times New Roman"/>
          <w:b/>
        </w:rPr>
        <w:t xml:space="preserve"> тура школьного этапа Всероссийской олимпиады по биологии,</w:t>
      </w:r>
    </w:p>
    <w:p w:rsidR="003E15EA" w:rsidRPr="00CC286E" w:rsidRDefault="003E15EA" w:rsidP="00CC286E">
      <w:pPr>
        <w:pStyle w:val="a4"/>
        <w:jc w:val="center"/>
        <w:rPr>
          <w:rFonts w:ascii="Times New Roman" w:hAnsi="Times New Roman" w:cs="Times New Roman"/>
          <w:b/>
        </w:rPr>
      </w:pPr>
      <w:r w:rsidRPr="00CC286E">
        <w:rPr>
          <w:rFonts w:ascii="Times New Roman" w:hAnsi="Times New Roman" w:cs="Times New Roman"/>
          <w:b/>
        </w:rPr>
        <w:t xml:space="preserve"> 2018-2019 </w:t>
      </w:r>
      <w:proofErr w:type="gramStart"/>
      <w:r w:rsidRPr="00CC286E">
        <w:rPr>
          <w:rFonts w:ascii="Times New Roman" w:hAnsi="Times New Roman" w:cs="Times New Roman"/>
          <w:b/>
        </w:rPr>
        <w:t>год,  11</w:t>
      </w:r>
      <w:proofErr w:type="gramEnd"/>
      <w:r w:rsidRPr="00CC286E">
        <w:rPr>
          <w:rFonts w:ascii="Times New Roman" w:hAnsi="Times New Roman" w:cs="Times New Roman"/>
          <w:b/>
        </w:rPr>
        <w:t xml:space="preserve">   класс</w:t>
      </w:r>
      <w:r w:rsidR="00CC286E" w:rsidRPr="00CC286E">
        <w:rPr>
          <w:rFonts w:ascii="Times New Roman" w:hAnsi="Times New Roman" w:cs="Times New Roman"/>
          <w:b/>
        </w:rPr>
        <w:t xml:space="preserve">  </w:t>
      </w:r>
      <w:r w:rsidRPr="00CC286E">
        <w:rPr>
          <w:rFonts w:ascii="Times New Roman" w:hAnsi="Times New Roman" w:cs="Times New Roman"/>
          <w:b/>
        </w:rPr>
        <w:t>В</w:t>
      </w:r>
      <w:r w:rsidRPr="00CC286E">
        <w:rPr>
          <w:rFonts w:ascii="Times New Roman" w:hAnsi="Times New Roman" w:cs="Times New Roman"/>
          <w:b/>
          <w:bCs/>
        </w:rPr>
        <w:t>ремя выполнения заданий -120 мин.</w:t>
      </w:r>
    </w:p>
    <w:p w:rsidR="003E15EA" w:rsidRPr="00CC286E" w:rsidRDefault="003E15EA" w:rsidP="003E15EA">
      <w:pPr>
        <w:autoSpaceDE w:val="0"/>
        <w:autoSpaceDN w:val="0"/>
        <w:adjustRightInd w:val="0"/>
        <w:rPr>
          <w:rFonts w:eastAsia="Times New Roman,Bold"/>
          <w:b/>
          <w:sz w:val="22"/>
          <w:szCs w:val="22"/>
        </w:rPr>
      </w:pPr>
      <w:r w:rsidRPr="00CC286E">
        <w:rPr>
          <w:rFonts w:eastAsia="Times New Roman,Bold"/>
          <w:b/>
          <w:bCs/>
          <w:sz w:val="22"/>
          <w:szCs w:val="22"/>
        </w:rPr>
        <w:t xml:space="preserve">Часть I. </w:t>
      </w:r>
      <w:r w:rsidRPr="00CC286E">
        <w:rPr>
          <w:rFonts w:eastAsia="Times New Roman,Bold"/>
          <w:b/>
          <w:sz w:val="22"/>
          <w:szCs w:val="22"/>
        </w:rPr>
        <w:t>Вам предлагаются тестовые задания, требующие выбора только одного ответа</w:t>
      </w:r>
    </w:p>
    <w:p w:rsidR="003E15EA" w:rsidRPr="00CC286E" w:rsidRDefault="003E15EA" w:rsidP="003E15EA">
      <w:pPr>
        <w:autoSpaceDE w:val="0"/>
        <w:autoSpaceDN w:val="0"/>
        <w:adjustRightInd w:val="0"/>
        <w:rPr>
          <w:rFonts w:eastAsia="Times New Roman,Bold"/>
          <w:b/>
          <w:sz w:val="22"/>
          <w:szCs w:val="22"/>
        </w:rPr>
      </w:pPr>
      <w:proofErr w:type="gramStart"/>
      <w:r w:rsidRPr="00CC286E">
        <w:rPr>
          <w:rFonts w:eastAsia="Times New Roman,Bold"/>
          <w:b/>
          <w:sz w:val="22"/>
          <w:szCs w:val="22"/>
        </w:rPr>
        <w:t>из</w:t>
      </w:r>
      <w:proofErr w:type="gramEnd"/>
      <w:r w:rsidRPr="00CC286E">
        <w:rPr>
          <w:rFonts w:eastAsia="Times New Roman,Bold"/>
          <w:b/>
          <w:sz w:val="22"/>
          <w:szCs w:val="22"/>
        </w:rPr>
        <w:t xml:space="preserve"> четырех возможных. Максимальное количество баллов, которое можно набрать – 35</w:t>
      </w:r>
    </w:p>
    <w:p w:rsidR="003E15EA" w:rsidRPr="00CC286E" w:rsidRDefault="003E15EA" w:rsidP="003E15EA">
      <w:pPr>
        <w:autoSpaceDE w:val="0"/>
        <w:autoSpaceDN w:val="0"/>
        <w:adjustRightInd w:val="0"/>
        <w:rPr>
          <w:rFonts w:eastAsia="Times New Roman,Bold"/>
          <w:sz w:val="22"/>
          <w:szCs w:val="22"/>
        </w:rPr>
      </w:pPr>
      <w:r w:rsidRPr="00CC286E">
        <w:rPr>
          <w:rFonts w:eastAsia="Times New Roman,Bold"/>
          <w:b/>
          <w:sz w:val="22"/>
          <w:szCs w:val="22"/>
        </w:rPr>
        <w:t>(</w:t>
      </w:r>
      <w:proofErr w:type="gramStart"/>
      <w:r w:rsidRPr="00CC286E">
        <w:rPr>
          <w:rFonts w:eastAsia="Times New Roman,Bold"/>
          <w:b/>
          <w:sz w:val="22"/>
          <w:szCs w:val="22"/>
        </w:rPr>
        <w:t>по</w:t>
      </w:r>
      <w:proofErr w:type="gramEnd"/>
      <w:r w:rsidRPr="00CC286E">
        <w:rPr>
          <w:rFonts w:eastAsia="Times New Roman,Bold"/>
          <w:b/>
          <w:sz w:val="22"/>
          <w:szCs w:val="22"/>
        </w:rPr>
        <w:t xml:space="preserve"> 1 баллу за каждое тестовое задание).</w:t>
      </w:r>
      <w:r w:rsidRPr="00CC286E">
        <w:rPr>
          <w:rFonts w:eastAsia="Times New Roman,Bold"/>
          <w:sz w:val="22"/>
          <w:szCs w:val="22"/>
        </w:rPr>
        <w:t xml:space="preserve"> </w:t>
      </w:r>
    </w:p>
    <w:p w:rsidR="003E15EA" w:rsidRPr="00CC286E" w:rsidRDefault="003E15EA" w:rsidP="003E15EA">
      <w:pPr>
        <w:autoSpaceDE w:val="0"/>
        <w:autoSpaceDN w:val="0"/>
        <w:adjustRightInd w:val="0"/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1. </w:t>
      </w:r>
      <w:proofErr w:type="gramStart"/>
      <w:r w:rsidRPr="00CC286E">
        <w:rPr>
          <w:b/>
          <w:sz w:val="22"/>
          <w:szCs w:val="22"/>
        </w:rPr>
        <w:t>Клетка  кишечной</w:t>
      </w:r>
      <w:proofErr w:type="gramEnd"/>
      <w:r w:rsidRPr="00CC286E">
        <w:rPr>
          <w:b/>
          <w:sz w:val="22"/>
          <w:szCs w:val="22"/>
        </w:rPr>
        <w:t xml:space="preserve"> палочки имеет: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sz w:val="22"/>
          <w:szCs w:val="22"/>
        </w:rPr>
        <w:t xml:space="preserve">      </w:t>
      </w:r>
      <w:proofErr w:type="gramStart"/>
      <w:r w:rsidRPr="00CC286E">
        <w:rPr>
          <w:sz w:val="22"/>
          <w:szCs w:val="22"/>
        </w:rPr>
        <w:t>а</w:t>
      </w:r>
      <w:proofErr w:type="gramEnd"/>
      <w:r w:rsidRPr="00CC286E">
        <w:rPr>
          <w:sz w:val="22"/>
          <w:szCs w:val="22"/>
        </w:rPr>
        <w:t xml:space="preserve">) плазматическая мембрана   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sz w:val="22"/>
          <w:szCs w:val="22"/>
        </w:rPr>
        <w:t xml:space="preserve">      </w:t>
      </w: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 xml:space="preserve">) плазматическую мембрану с </w:t>
      </w:r>
      <w:proofErr w:type="spellStart"/>
      <w:r w:rsidRPr="00CC286E">
        <w:rPr>
          <w:sz w:val="22"/>
          <w:szCs w:val="22"/>
        </w:rPr>
        <w:t>гликокаликсом</w:t>
      </w:r>
      <w:proofErr w:type="spellEnd"/>
      <w:r w:rsidRPr="00CC286E">
        <w:rPr>
          <w:sz w:val="22"/>
          <w:szCs w:val="22"/>
        </w:rPr>
        <w:t xml:space="preserve">  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sz w:val="22"/>
          <w:szCs w:val="22"/>
        </w:rPr>
        <w:t xml:space="preserve">      </w:t>
      </w: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 xml:space="preserve">) клеточную  стенку с содержанием </w:t>
      </w:r>
      <w:proofErr w:type="spellStart"/>
      <w:r w:rsidRPr="00CC286E">
        <w:rPr>
          <w:sz w:val="22"/>
          <w:szCs w:val="22"/>
        </w:rPr>
        <w:t>муреина</w:t>
      </w:r>
      <w:proofErr w:type="spellEnd"/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sz w:val="22"/>
          <w:szCs w:val="22"/>
        </w:rPr>
        <w:t xml:space="preserve">      </w:t>
      </w: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клеточную  стенку  с  содержанием целлюлозы</w:t>
      </w:r>
    </w:p>
    <w:p w:rsidR="003E15EA" w:rsidRPr="00CC286E" w:rsidRDefault="003E15EA" w:rsidP="003E15EA">
      <w:pPr>
        <w:rPr>
          <w:b/>
          <w:color w:val="000000" w:themeColor="text1"/>
          <w:sz w:val="22"/>
          <w:szCs w:val="22"/>
        </w:rPr>
      </w:pPr>
      <w:r w:rsidRPr="00CC286E">
        <w:rPr>
          <w:b/>
          <w:sz w:val="22"/>
          <w:szCs w:val="22"/>
        </w:rPr>
        <w:t>2.</w:t>
      </w:r>
      <w:r w:rsidRPr="00CC286E">
        <w:rPr>
          <w:b/>
          <w:color w:val="000000" w:themeColor="text1"/>
          <w:sz w:val="22"/>
          <w:szCs w:val="22"/>
        </w:rPr>
        <w:t xml:space="preserve"> Одинаковая </w:t>
      </w:r>
      <w:proofErr w:type="gramStart"/>
      <w:r w:rsidRPr="00CC286E">
        <w:rPr>
          <w:b/>
          <w:color w:val="000000" w:themeColor="text1"/>
          <w:sz w:val="22"/>
          <w:szCs w:val="22"/>
        </w:rPr>
        <w:t>функция  характерна</w:t>
      </w:r>
      <w:proofErr w:type="gramEnd"/>
      <w:r w:rsidRPr="00CC286E">
        <w:rPr>
          <w:b/>
          <w:color w:val="000000" w:themeColor="text1"/>
          <w:sz w:val="22"/>
          <w:szCs w:val="22"/>
        </w:rPr>
        <w:t xml:space="preserve"> для:</w:t>
      </w:r>
    </w:p>
    <w:p w:rsidR="003E15EA" w:rsidRPr="00CC286E" w:rsidRDefault="003E15EA" w:rsidP="003E15EA">
      <w:pPr>
        <w:rPr>
          <w:color w:val="000000" w:themeColor="text1"/>
          <w:sz w:val="22"/>
          <w:szCs w:val="22"/>
        </w:rPr>
      </w:pPr>
      <w:r w:rsidRPr="00CC286E">
        <w:rPr>
          <w:color w:val="000000" w:themeColor="text1"/>
          <w:sz w:val="22"/>
          <w:szCs w:val="22"/>
        </w:rPr>
        <w:t xml:space="preserve">      </w:t>
      </w:r>
      <w:proofErr w:type="gramStart"/>
      <w:r w:rsidRPr="00CC286E">
        <w:rPr>
          <w:color w:val="000000" w:themeColor="text1"/>
          <w:sz w:val="22"/>
          <w:szCs w:val="22"/>
        </w:rPr>
        <w:t>а)  спор</w:t>
      </w:r>
      <w:proofErr w:type="gramEnd"/>
      <w:r w:rsidRPr="00CC286E">
        <w:rPr>
          <w:color w:val="000000" w:themeColor="text1"/>
          <w:sz w:val="22"/>
          <w:szCs w:val="22"/>
        </w:rPr>
        <w:t xml:space="preserve">  </w:t>
      </w:r>
      <w:proofErr w:type="spellStart"/>
      <w:r w:rsidRPr="00CC286E">
        <w:rPr>
          <w:color w:val="000000" w:themeColor="text1"/>
          <w:sz w:val="22"/>
          <w:szCs w:val="22"/>
        </w:rPr>
        <w:t>клостридий</w:t>
      </w:r>
      <w:proofErr w:type="spellEnd"/>
      <w:r w:rsidRPr="00CC286E">
        <w:rPr>
          <w:color w:val="000000" w:themeColor="text1"/>
          <w:sz w:val="22"/>
          <w:szCs w:val="22"/>
        </w:rPr>
        <w:t xml:space="preserve">  и  базидиомицетов</w:t>
      </w:r>
    </w:p>
    <w:p w:rsidR="003E15EA" w:rsidRPr="00CC286E" w:rsidRDefault="003E15EA" w:rsidP="003E15EA">
      <w:pPr>
        <w:rPr>
          <w:color w:val="000000" w:themeColor="text1"/>
          <w:sz w:val="22"/>
          <w:szCs w:val="22"/>
        </w:rPr>
      </w:pPr>
      <w:r w:rsidRPr="00CC286E">
        <w:rPr>
          <w:color w:val="000000" w:themeColor="text1"/>
          <w:sz w:val="22"/>
          <w:szCs w:val="22"/>
        </w:rPr>
        <w:t xml:space="preserve">      </w:t>
      </w:r>
      <w:proofErr w:type="gramStart"/>
      <w:r w:rsidRPr="00CC286E">
        <w:rPr>
          <w:color w:val="000000" w:themeColor="text1"/>
          <w:sz w:val="22"/>
          <w:szCs w:val="22"/>
        </w:rPr>
        <w:t>б</w:t>
      </w:r>
      <w:proofErr w:type="gramEnd"/>
      <w:r w:rsidRPr="00CC286E">
        <w:rPr>
          <w:color w:val="000000" w:themeColor="text1"/>
          <w:sz w:val="22"/>
          <w:szCs w:val="22"/>
        </w:rPr>
        <w:t xml:space="preserve">) спор </w:t>
      </w:r>
      <w:proofErr w:type="spellStart"/>
      <w:r w:rsidRPr="00CC286E">
        <w:rPr>
          <w:color w:val="000000" w:themeColor="text1"/>
          <w:sz w:val="22"/>
          <w:szCs w:val="22"/>
        </w:rPr>
        <w:t>клостридий</w:t>
      </w:r>
      <w:proofErr w:type="spellEnd"/>
      <w:r w:rsidRPr="00CC286E">
        <w:rPr>
          <w:color w:val="000000" w:themeColor="text1"/>
          <w:sz w:val="22"/>
          <w:szCs w:val="22"/>
        </w:rPr>
        <w:t xml:space="preserve">  и цист дизентерийной амебы</w:t>
      </w:r>
    </w:p>
    <w:p w:rsidR="003E15EA" w:rsidRPr="00CC286E" w:rsidRDefault="003E15EA" w:rsidP="003E15EA">
      <w:pPr>
        <w:rPr>
          <w:color w:val="000000" w:themeColor="text1"/>
          <w:sz w:val="22"/>
          <w:szCs w:val="22"/>
        </w:rPr>
      </w:pPr>
      <w:r w:rsidRPr="00CC286E">
        <w:rPr>
          <w:color w:val="000000" w:themeColor="text1"/>
          <w:sz w:val="22"/>
          <w:szCs w:val="22"/>
        </w:rPr>
        <w:t xml:space="preserve">      </w:t>
      </w:r>
      <w:proofErr w:type="gramStart"/>
      <w:r w:rsidRPr="00CC286E">
        <w:rPr>
          <w:color w:val="000000" w:themeColor="text1"/>
          <w:sz w:val="22"/>
          <w:szCs w:val="22"/>
        </w:rPr>
        <w:t>в</w:t>
      </w:r>
      <w:proofErr w:type="gramEnd"/>
      <w:r w:rsidRPr="00CC286E">
        <w:rPr>
          <w:color w:val="000000" w:themeColor="text1"/>
          <w:sz w:val="22"/>
          <w:szCs w:val="22"/>
        </w:rPr>
        <w:t xml:space="preserve">) спор </w:t>
      </w:r>
      <w:proofErr w:type="spellStart"/>
      <w:r w:rsidRPr="00CC286E">
        <w:rPr>
          <w:color w:val="000000" w:themeColor="text1"/>
          <w:sz w:val="22"/>
          <w:szCs w:val="22"/>
        </w:rPr>
        <w:t>клостридий</w:t>
      </w:r>
      <w:proofErr w:type="spellEnd"/>
      <w:r w:rsidRPr="00CC286E">
        <w:rPr>
          <w:color w:val="000000" w:themeColor="text1"/>
          <w:sz w:val="22"/>
          <w:szCs w:val="22"/>
        </w:rPr>
        <w:t xml:space="preserve">  и семян сосны</w:t>
      </w:r>
    </w:p>
    <w:p w:rsidR="003E15EA" w:rsidRPr="00CC286E" w:rsidRDefault="003E15EA" w:rsidP="003E15EA">
      <w:pPr>
        <w:rPr>
          <w:color w:val="000000" w:themeColor="text1"/>
          <w:sz w:val="22"/>
          <w:szCs w:val="22"/>
        </w:rPr>
      </w:pPr>
      <w:r w:rsidRPr="00CC286E">
        <w:rPr>
          <w:color w:val="000000" w:themeColor="text1"/>
          <w:sz w:val="22"/>
          <w:szCs w:val="22"/>
        </w:rPr>
        <w:t xml:space="preserve">      </w:t>
      </w:r>
      <w:proofErr w:type="gramStart"/>
      <w:r w:rsidRPr="00CC286E">
        <w:rPr>
          <w:color w:val="000000" w:themeColor="text1"/>
          <w:sz w:val="22"/>
          <w:szCs w:val="22"/>
        </w:rPr>
        <w:t>г</w:t>
      </w:r>
      <w:proofErr w:type="gramEnd"/>
      <w:r w:rsidRPr="00CC286E">
        <w:rPr>
          <w:color w:val="000000" w:themeColor="text1"/>
          <w:sz w:val="22"/>
          <w:szCs w:val="22"/>
        </w:rPr>
        <w:t xml:space="preserve">) спор </w:t>
      </w:r>
      <w:proofErr w:type="spellStart"/>
      <w:r w:rsidRPr="00CC286E">
        <w:rPr>
          <w:color w:val="000000" w:themeColor="text1"/>
          <w:sz w:val="22"/>
          <w:szCs w:val="22"/>
        </w:rPr>
        <w:t>клостридий</w:t>
      </w:r>
      <w:proofErr w:type="spellEnd"/>
      <w:r w:rsidRPr="00CC286E">
        <w:rPr>
          <w:color w:val="000000" w:themeColor="text1"/>
          <w:sz w:val="22"/>
          <w:szCs w:val="22"/>
        </w:rPr>
        <w:t xml:space="preserve"> и  папоротников  </w:t>
      </w: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7F767B"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sz w:val="22"/>
          <w:szCs w:val="22"/>
        </w:rPr>
        <w:t>3.</w:t>
      </w:r>
      <w:r w:rsidRPr="00CC286E">
        <w:rPr>
          <w:b/>
          <w:bCs/>
          <w:color w:val="000000"/>
          <w:sz w:val="22"/>
          <w:szCs w:val="22"/>
        </w:rPr>
        <w:t xml:space="preserve"> Могут быть использованы в очистных сооружениях:</w:t>
      </w:r>
      <w:r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b/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спирогира и фукус;</w:t>
      </w:r>
      <w:r w:rsidRPr="00CC286E">
        <w:rPr>
          <w:color w:val="000000"/>
          <w:sz w:val="22"/>
          <w:szCs w:val="22"/>
        </w:rPr>
        <w:br/>
        <w:t xml:space="preserve">     б) хламидомонада и хлорелла;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  в) спирогира и </w:t>
      </w:r>
      <w:proofErr w:type="spellStart"/>
      <w:r w:rsidRPr="00CC286E">
        <w:rPr>
          <w:color w:val="000000"/>
          <w:sz w:val="22"/>
          <w:szCs w:val="22"/>
        </w:rPr>
        <w:t>улотрикс</w:t>
      </w:r>
      <w:proofErr w:type="spellEnd"/>
      <w:r w:rsidRPr="00CC286E">
        <w:rPr>
          <w:color w:val="000000"/>
          <w:sz w:val="22"/>
          <w:szCs w:val="22"/>
        </w:rPr>
        <w:t>;</w:t>
      </w:r>
      <w:r w:rsidRPr="00CC286E">
        <w:rPr>
          <w:color w:val="000000"/>
          <w:sz w:val="22"/>
          <w:szCs w:val="22"/>
        </w:rPr>
        <w:br/>
        <w:t xml:space="preserve">    г) ламинария и фукус.</w:t>
      </w:r>
    </w:p>
    <w:p w:rsidR="00CC286E" w:rsidRPr="00CC286E" w:rsidRDefault="00CC286E" w:rsidP="003E15EA">
      <w:pPr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lastRenderedPageBreak/>
        <w:t>4.</w:t>
      </w:r>
      <w:r w:rsidRPr="00CC286E">
        <w:rPr>
          <w:b/>
          <w:bCs/>
          <w:color w:val="000000"/>
          <w:sz w:val="22"/>
          <w:szCs w:val="22"/>
        </w:rPr>
        <w:t xml:space="preserve"> Сфагнум </w:t>
      </w:r>
      <w:proofErr w:type="gramStart"/>
      <w:r w:rsidRPr="00CC286E">
        <w:rPr>
          <w:b/>
          <w:bCs/>
          <w:color w:val="000000"/>
          <w:sz w:val="22"/>
          <w:szCs w:val="22"/>
        </w:rPr>
        <w:t>размножается:</w:t>
      </w:r>
      <w:r w:rsidRPr="00CC286E">
        <w:rPr>
          <w:color w:val="000000"/>
          <w:sz w:val="22"/>
          <w:szCs w:val="22"/>
        </w:rPr>
        <w:br/>
        <w:t xml:space="preserve">   </w:t>
      </w:r>
      <w:proofErr w:type="gramEnd"/>
      <w:r w:rsidRPr="00CC286E">
        <w:rPr>
          <w:color w:val="000000"/>
          <w:sz w:val="22"/>
          <w:szCs w:val="22"/>
        </w:rPr>
        <w:t xml:space="preserve"> 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 xml:space="preserve">) семенами ;  </w:t>
      </w:r>
      <w:r w:rsidRPr="00CC286E">
        <w:rPr>
          <w:color w:val="000000"/>
          <w:sz w:val="22"/>
          <w:szCs w:val="22"/>
        </w:rPr>
        <w:br/>
        <w:t xml:space="preserve">    б) зооспорами;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 в) спорами, вегетативно, гаметами;</w:t>
      </w:r>
      <w:r w:rsidRPr="00CC286E">
        <w:rPr>
          <w:color w:val="000000"/>
          <w:sz w:val="22"/>
          <w:szCs w:val="22"/>
        </w:rPr>
        <w:br/>
        <w:t xml:space="preserve">    г) только гаметами.</w:t>
      </w:r>
    </w:p>
    <w:p w:rsidR="00CC286E" w:rsidRPr="00CC286E" w:rsidRDefault="00CC286E" w:rsidP="003E15EA">
      <w:pPr>
        <w:spacing w:line="360" w:lineRule="auto"/>
        <w:rPr>
          <w:b/>
          <w:bCs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spacing w:line="360" w:lineRule="auto"/>
        <w:rPr>
          <w:b/>
          <w:sz w:val="22"/>
          <w:szCs w:val="22"/>
        </w:rPr>
      </w:pPr>
      <w:r w:rsidRPr="00CC286E">
        <w:rPr>
          <w:b/>
          <w:bCs/>
          <w:color w:val="000000"/>
          <w:sz w:val="22"/>
          <w:szCs w:val="22"/>
        </w:rPr>
        <w:lastRenderedPageBreak/>
        <w:t xml:space="preserve">5. </w:t>
      </w:r>
      <w:r w:rsidRPr="00CC286E">
        <w:rPr>
          <w:b/>
          <w:sz w:val="22"/>
          <w:szCs w:val="22"/>
        </w:rPr>
        <w:t>Какой цифрой обозначен на рисунке спорофит мха: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53"/>
      </w:tblGrid>
      <w:tr w:rsidR="003E15EA" w:rsidRPr="00CC286E" w:rsidTr="00D242AE">
        <w:trPr>
          <w:trHeight w:val="3398"/>
        </w:trPr>
        <w:tc>
          <w:tcPr>
            <w:tcW w:w="5353" w:type="dxa"/>
          </w:tcPr>
          <w:p w:rsidR="003E15EA" w:rsidRPr="00CC286E" w:rsidRDefault="003E15EA" w:rsidP="00D242AE">
            <w:pPr>
              <w:spacing w:line="360" w:lineRule="auto"/>
              <w:rPr>
                <w:b/>
                <w:sz w:val="22"/>
                <w:szCs w:val="22"/>
              </w:rPr>
            </w:pPr>
            <w:r w:rsidRPr="00CC286E">
              <w:rPr>
                <w:b/>
                <w:noProof/>
                <w:sz w:val="22"/>
                <w:szCs w:val="22"/>
              </w:rPr>
              <w:drawing>
                <wp:inline distT="0" distB="0" distL="0" distR="0">
                  <wp:extent cx="3255749" cy="2136180"/>
                  <wp:effectExtent l="0" t="0" r="1905" b="0"/>
                  <wp:docPr id="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631" cy="21446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CC286E" w:rsidRDefault="003E15EA" w:rsidP="003E15EA">
      <w:pPr>
        <w:spacing w:line="360" w:lineRule="auto"/>
        <w:rPr>
          <w:b/>
          <w:sz w:val="22"/>
          <w:szCs w:val="22"/>
        </w:rPr>
      </w:pPr>
    </w:p>
    <w:p w:rsidR="003E15EA" w:rsidRPr="00CC286E" w:rsidRDefault="003E15EA" w:rsidP="003E15EA">
      <w:pPr>
        <w:rPr>
          <w:bCs/>
          <w:color w:val="000000"/>
          <w:sz w:val="22"/>
          <w:szCs w:val="22"/>
        </w:rPr>
      </w:pPr>
      <w:proofErr w:type="gramStart"/>
      <w:r w:rsidRPr="00CC286E">
        <w:rPr>
          <w:bCs/>
          <w:color w:val="000000"/>
          <w:sz w:val="22"/>
          <w:szCs w:val="22"/>
        </w:rPr>
        <w:t>а</w:t>
      </w:r>
      <w:proofErr w:type="gramEnd"/>
      <w:r w:rsidRPr="00CC286E">
        <w:rPr>
          <w:bCs/>
          <w:color w:val="000000"/>
          <w:sz w:val="22"/>
          <w:szCs w:val="22"/>
        </w:rPr>
        <w:t>)1;             б)2;          в) 3;      г) 4.</w:t>
      </w:r>
    </w:p>
    <w:p w:rsidR="003E15EA" w:rsidRPr="00CC286E" w:rsidRDefault="003E15EA" w:rsidP="003E15EA">
      <w:pPr>
        <w:spacing w:line="360" w:lineRule="auto"/>
        <w:rPr>
          <w:b/>
          <w:sz w:val="22"/>
          <w:szCs w:val="22"/>
        </w:rPr>
      </w:pPr>
      <w:r w:rsidRPr="00CC286E">
        <w:rPr>
          <w:b/>
          <w:color w:val="000000" w:themeColor="text1"/>
          <w:sz w:val="22"/>
          <w:szCs w:val="22"/>
        </w:rPr>
        <w:t xml:space="preserve">6.  </w:t>
      </w:r>
      <w:r w:rsidRPr="00CC286E">
        <w:rPr>
          <w:b/>
          <w:sz w:val="22"/>
          <w:szCs w:val="22"/>
        </w:rPr>
        <w:t>Какое растение из таблицы относят к тому же отделу, что и растение на рисунке?</w:t>
      </w: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2124"/>
      </w:tblGrid>
      <w:tr w:rsidR="003E15EA" w:rsidRPr="00CC286E" w:rsidTr="00D242AE">
        <w:trPr>
          <w:trHeight w:val="2228"/>
        </w:trPr>
        <w:tc>
          <w:tcPr>
            <w:tcW w:w="2124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104181" cy="1469137"/>
                  <wp:effectExtent l="0" t="0" r="1270" b="0"/>
                  <wp:docPr id="3" name="Рисунок 12" descr="ÐÐ°ÑÑÐ¸Ð½ÐºÐ¸ Ð¿Ð¾ Ð·Ð°Ð¿ÑÐ¾ÑÑ Ðµ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µ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234" cy="1470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</w:t>
      </w:r>
    </w:p>
    <w:tbl>
      <w:tblPr>
        <w:tblStyle w:val="a3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2620"/>
        <w:gridCol w:w="2166"/>
        <w:gridCol w:w="2256"/>
        <w:gridCol w:w="2172"/>
      </w:tblGrid>
      <w:tr w:rsidR="003E15EA" w:rsidRPr="00CC286E" w:rsidTr="00D242AE">
        <w:tc>
          <w:tcPr>
            <w:tcW w:w="262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lastRenderedPageBreak/>
              <w:drawing>
                <wp:inline distT="0" distB="0" distL="0" distR="0">
                  <wp:extent cx="1526876" cy="1682151"/>
                  <wp:effectExtent l="0" t="0" r="0" b="0"/>
                  <wp:docPr id="4" name="Рисунок 14" descr="ÐÐ°ÑÑÐ¸Ð½ÐºÐ¸ Ð¿Ð¾ Ð·Ð°Ð¿ÑÐ¾ÑÑ Ð´ÐµÑÐµÐ²Ð¾ Ð¼Ð¸Ð½Ð´Ð°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ÐÐ°ÑÑÐ¸Ð½ÐºÐ¸ Ð¿Ð¾ Ð·Ð°Ð¿ÑÐ¾ÑÑ Ð´ÐµÑÐµÐ²Ð¾ Ð¼Ð¸Ð½Ð´Ð°Ð»Ñ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30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785" r="7868"/>
                          <a:stretch/>
                        </pic:blipFill>
                        <pic:spPr bwMode="auto">
                          <a:xfrm>
                            <a:off x="0" y="0"/>
                            <a:ext cx="1533828" cy="168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259432" cy="923883"/>
                  <wp:effectExtent l="0" t="0" r="0" b="0"/>
                  <wp:docPr id="5" name="Рисунок 16" descr="ÐÐ°ÑÑÐ¸Ð½ÐºÐ¸ Ð¿Ð¾ Ð·Ð°Ð¿ÑÐ¾ÑÑ Ð´ÐµÑÐµÐ²Ð¾ Ð¼Ð¸Ð½Ð´Ð°Ð»Ñ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ÐÐ°ÑÑÐ¸Ð½ÐºÐ¸ Ð¿Ð¾ Ð·Ð°Ð¿ÑÐ¾ÑÑ Ð´ÐµÑÐµÐ²Ð¾ Ð¼Ð¸Ð½Ð´Ð°Ð»Ñ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432" cy="923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6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235340" cy="1777041"/>
                  <wp:effectExtent l="0" t="0" r="3175" b="0"/>
                  <wp:docPr id="6" name="Рисунок 9" descr="ÐÐ°ÑÑÐ¸Ð½ÐºÐ¸ Ð¿Ð¾ Ð·Ð°Ð¿ÑÐ¾ÑÑ ÑÐ¿Ð°ÑÐ¶Ð° ÑÐ²ÐµÑÐµÑ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ÑÐ¿Ð°ÑÐ¶Ð° ÑÐ²ÐµÑÐµÑ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-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72" t="3363" r="10066" b="7542"/>
                          <a:stretch/>
                        </pic:blipFill>
                        <pic:spPr bwMode="auto">
                          <a:xfrm>
                            <a:off x="0" y="0"/>
                            <a:ext cx="1241153" cy="1785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6" w:type="dxa"/>
          </w:tcPr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290064" cy="1777041"/>
                  <wp:effectExtent l="0" t="0" r="5715" b="0"/>
                  <wp:docPr id="8" name="Рисунок 10" descr="ÐÐ°ÑÑÐ¸Ð½ÐºÐ¸ Ð¿Ð¾ Ð·Ð°Ð¿ÑÐ¾ÑÑ ÑÐ²Ð¾Ñ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ÑÐ²Ð¾ÑÐ¸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21" r="8629" b="17317"/>
                          <a:stretch/>
                        </pic:blipFill>
                        <pic:spPr bwMode="auto">
                          <a:xfrm flipH="1">
                            <a:off x="0" y="0"/>
                            <a:ext cx="1292309" cy="1780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2" w:type="dxa"/>
          </w:tcPr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360324" cy="1794294"/>
                  <wp:effectExtent l="0" t="0" r="0" b="0"/>
                  <wp:docPr id="11" name="Рисунок 15" descr="ÐÐ°ÑÑÐ¸Ð½ÐºÐ¸ Ð¿Ð¾ Ð·Ð°Ð¿ÑÐ¾ÑÑ Ð´ÐµÑÐµÐ²Ð¾ Ð³Ð¸Ð½ÐºÐ³Ð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Ð´ÐµÑÐµÐ²Ð¾ Ð³Ð¸Ð½ÐºÐ³Ð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023" cy="1799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5EA" w:rsidRPr="00CC286E" w:rsidTr="00D242AE">
        <w:tc>
          <w:tcPr>
            <w:tcW w:w="2620" w:type="dxa"/>
          </w:tcPr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</w:tc>
        <w:tc>
          <w:tcPr>
            <w:tcW w:w="2166" w:type="dxa"/>
          </w:tcPr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</w:tc>
        <w:tc>
          <w:tcPr>
            <w:tcW w:w="2256" w:type="dxa"/>
          </w:tcPr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</w:tc>
        <w:tc>
          <w:tcPr>
            <w:tcW w:w="2172" w:type="dxa"/>
          </w:tcPr>
          <w:p w:rsidR="003E15EA" w:rsidRPr="00CC286E" w:rsidRDefault="003E15EA" w:rsidP="00D242AE">
            <w:pPr>
              <w:rPr>
                <w:noProof/>
                <w:sz w:val="22"/>
                <w:szCs w:val="22"/>
              </w:rPr>
            </w:pPr>
          </w:p>
        </w:tc>
      </w:tr>
      <w:tr w:rsidR="003E15EA" w:rsidRPr="00CC286E" w:rsidTr="00D242AE">
        <w:tc>
          <w:tcPr>
            <w:tcW w:w="262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proofErr w:type="gramStart"/>
            <w:r w:rsidRPr="00CC286E">
              <w:rPr>
                <w:color w:val="000000"/>
                <w:sz w:val="22"/>
                <w:szCs w:val="22"/>
              </w:rPr>
              <w:t>а</w:t>
            </w:r>
            <w:proofErr w:type="gramEnd"/>
            <w:r w:rsidRPr="00CC286E">
              <w:rPr>
                <w:color w:val="000000"/>
                <w:sz w:val="22"/>
                <w:szCs w:val="22"/>
              </w:rPr>
              <w:t>) миндаль</w:t>
            </w:r>
          </w:p>
        </w:tc>
        <w:tc>
          <w:tcPr>
            <w:tcW w:w="2166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proofErr w:type="gramStart"/>
            <w:r w:rsidRPr="00CC286E">
              <w:rPr>
                <w:color w:val="000000"/>
                <w:sz w:val="22"/>
                <w:szCs w:val="22"/>
              </w:rPr>
              <w:t>б</w:t>
            </w:r>
            <w:proofErr w:type="gramEnd"/>
            <w:r w:rsidRPr="00CC286E">
              <w:rPr>
                <w:color w:val="000000"/>
                <w:sz w:val="22"/>
                <w:szCs w:val="22"/>
              </w:rPr>
              <w:t>) спаржа</w:t>
            </w:r>
          </w:p>
        </w:tc>
        <w:tc>
          <w:tcPr>
            <w:tcW w:w="2256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proofErr w:type="gramStart"/>
            <w:r w:rsidRPr="00CC286E">
              <w:rPr>
                <w:color w:val="000000"/>
                <w:sz w:val="22"/>
                <w:szCs w:val="22"/>
              </w:rPr>
              <w:t>в</w:t>
            </w:r>
            <w:proofErr w:type="gramEnd"/>
            <w:r w:rsidRPr="00CC286E">
              <w:rPr>
                <w:color w:val="000000"/>
                <w:sz w:val="22"/>
                <w:szCs w:val="22"/>
              </w:rPr>
              <w:t>) хвощ</w:t>
            </w:r>
          </w:p>
        </w:tc>
        <w:tc>
          <w:tcPr>
            <w:tcW w:w="2172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proofErr w:type="gramStart"/>
            <w:r w:rsidRPr="00CC286E">
              <w:rPr>
                <w:color w:val="000000"/>
                <w:sz w:val="22"/>
                <w:szCs w:val="22"/>
              </w:rPr>
              <w:t>г</w:t>
            </w:r>
            <w:proofErr w:type="gramEnd"/>
            <w:r w:rsidRPr="00CC286E">
              <w:rPr>
                <w:color w:val="000000"/>
                <w:sz w:val="22"/>
                <w:szCs w:val="22"/>
              </w:rPr>
              <w:t>) гинкго</w:t>
            </w:r>
          </w:p>
        </w:tc>
      </w:tr>
    </w:tbl>
    <w:p w:rsidR="003E15EA" w:rsidRPr="00CC286E" w:rsidRDefault="003E15EA" w:rsidP="003E15EA">
      <w:pPr>
        <w:rPr>
          <w:color w:val="000000"/>
          <w:sz w:val="22"/>
          <w:szCs w:val="22"/>
        </w:rPr>
      </w:pPr>
    </w:p>
    <w:p w:rsidR="003E15EA" w:rsidRPr="00CC286E" w:rsidRDefault="003E15EA" w:rsidP="003E15EA">
      <w:pPr>
        <w:pStyle w:val="a4"/>
        <w:spacing w:line="360" w:lineRule="auto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color w:val="000000" w:themeColor="text1"/>
        </w:rPr>
        <w:t xml:space="preserve">7. </w:t>
      </w:r>
      <w:r w:rsidRPr="00CC286E">
        <w:rPr>
          <w:rFonts w:ascii="Times New Roman" w:hAnsi="Times New Roman" w:cs="Times New Roman"/>
          <w:b/>
          <w:lang w:bidi="ru-RU"/>
        </w:rPr>
        <w:t>Формула цветка растений семейства розоцветных:</w:t>
      </w:r>
    </w:p>
    <w:p w:rsidR="00CC286E" w:rsidRPr="00CC286E" w:rsidRDefault="00CC286E" w:rsidP="003E15EA">
      <w:pPr>
        <w:widowControl w:val="0"/>
        <w:autoSpaceDE w:val="0"/>
        <w:autoSpaceDN w:val="0"/>
        <w:spacing w:line="360" w:lineRule="auto"/>
        <w:rPr>
          <w:sz w:val="22"/>
          <w:szCs w:val="22"/>
          <w:lang w:bidi="ru-RU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lastRenderedPageBreak/>
        <w:t>а</w:t>
      </w:r>
      <w:proofErr w:type="gramEnd"/>
      <w:r w:rsidRPr="00CC286E">
        <w:rPr>
          <w:sz w:val="22"/>
          <w:szCs w:val="22"/>
          <w:lang w:bidi="ru-RU"/>
        </w:rPr>
        <w:t>) Ч(5)Л1+2+(2)Т(9)+1П1;</w:t>
      </w: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t>б</w:t>
      </w:r>
      <w:proofErr w:type="gramEnd"/>
      <w:r w:rsidRPr="00CC286E">
        <w:rPr>
          <w:sz w:val="22"/>
          <w:szCs w:val="22"/>
          <w:lang w:bidi="ru-RU"/>
        </w:rPr>
        <w:t>) Ч5Л5Т∞П∞;</w:t>
      </w: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lastRenderedPageBreak/>
        <w:t>в</w:t>
      </w:r>
      <w:proofErr w:type="gramEnd"/>
      <w:r w:rsidRPr="00CC286E">
        <w:rPr>
          <w:sz w:val="22"/>
          <w:szCs w:val="22"/>
          <w:lang w:bidi="ru-RU"/>
        </w:rPr>
        <w:t xml:space="preserve">) Ч(5)Л(5)Т(5)П(2); </w:t>
      </w: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t>г</w:t>
      </w:r>
      <w:proofErr w:type="gramEnd"/>
      <w:r w:rsidRPr="00CC286E">
        <w:rPr>
          <w:sz w:val="22"/>
          <w:szCs w:val="22"/>
          <w:lang w:bidi="ru-RU"/>
        </w:rPr>
        <w:t>) Ч4Л4Т2+4П(2).</w:t>
      </w:r>
    </w:p>
    <w:p w:rsidR="00CC286E" w:rsidRPr="00CC286E" w:rsidRDefault="00CC286E" w:rsidP="003E15EA">
      <w:pPr>
        <w:pStyle w:val="a4"/>
        <w:rPr>
          <w:rFonts w:ascii="Times New Roman" w:hAnsi="Times New Roman" w:cs="Times New Roman"/>
          <w:b/>
          <w:color w:val="000000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</w:rPr>
      </w:pPr>
      <w:r w:rsidRPr="00CC286E">
        <w:rPr>
          <w:rFonts w:ascii="Times New Roman" w:hAnsi="Times New Roman" w:cs="Times New Roman"/>
          <w:b/>
          <w:color w:val="000000"/>
        </w:rPr>
        <w:lastRenderedPageBreak/>
        <w:t xml:space="preserve">8. </w:t>
      </w:r>
      <w:r w:rsidRPr="00CC286E">
        <w:rPr>
          <w:rFonts w:ascii="Times New Roman" w:hAnsi="Times New Roman" w:cs="Times New Roman"/>
          <w:b/>
        </w:rPr>
        <w:t>Из перечисленных простейших возбудителем заболевания – пендинской или восточной язвы у человека является:</w:t>
      </w:r>
    </w:p>
    <w:p w:rsidR="00CC286E" w:rsidRPr="00CC286E" w:rsidRDefault="00CC286E" w:rsidP="003E15EA">
      <w:pPr>
        <w:pStyle w:val="a4"/>
        <w:rPr>
          <w:rFonts w:ascii="Times New Roman" w:hAnsi="Times New Roman" w:cs="Times New Roman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pStyle w:val="a4"/>
        <w:rPr>
          <w:rFonts w:ascii="Times New Roman" w:hAnsi="Times New Roman" w:cs="Times New Roman"/>
        </w:rPr>
      </w:pPr>
      <w:proofErr w:type="gramStart"/>
      <w:r w:rsidRPr="00CC286E">
        <w:rPr>
          <w:rFonts w:ascii="Times New Roman" w:hAnsi="Times New Roman" w:cs="Times New Roman"/>
        </w:rPr>
        <w:lastRenderedPageBreak/>
        <w:t>а</w:t>
      </w:r>
      <w:proofErr w:type="gramEnd"/>
      <w:r w:rsidRPr="00CC286E">
        <w:rPr>
          <w:rFonts w:ascii="Times New Roman" w:hAnsi="Times New Roman" w:cs="Times New Roman"/>
        </w:rPr>
        <w:t>) балантидий;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</w:rPr>
      </w:pPr>
      <w:proofErr w:type="gramStart"/>
      <w:r w:rsidRPr="00CC286E">
        <w:rPr>
          <w:rFonts w:ascii="Times New Roman" w:hAnsi="Times New Roman" w:cs="Times New Roman"/>
        </w:rPr>
        <w:t>б</w:t>
      </w:r>
      <w:proofErr w:type="gramEnd"/>
      <w:r w:rsidRPr="00CC286E">
        <w:rPr>
          <w:rFonts w:ascii="Times New Roman" w:hAnsi="Times New Roman" w:cs="Times New Roman"/>
        </w:rPr>
        <w:t xml:space="preserve">) </w:t>
      </w:r>
      <w:proofErr w:type="spellStart"/>
      <w:r w:rsidRPr="00CC286E">
        <w:rPr>
          <w:rFonts w:ascii="Times New Roman" w:hAnsi="Times New Roman" w:cs="Times New Roman"/>
        </w:rPr>
        <w:t>лейшмания</w:t>
      </w:r>
      <w:proofErr w:type="spellEnd"/>
      <w:r w:rsidRPr="00CC286E">
        <w:rPr>
          <w:rFonts w:ascii="Times New Roman" w:hAnsi="Times New Roman" w:cs="Times New Roman"/>
        </w:rPr>
        <w:t xml:space="preserve">; 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</w:rPr>
      </w:pPr>
      <w:proofErr w:type="gramStart"/>
      <w:r w:rsidRPr="00CC286E">
        <w:rPr>
          <w:rFonts w:ascii="Times New Roman" w:hAnsi="Times New Roman" w:cs="Times New Roman"/>
        </w:rPr>
        <w:lastRenderedPageBreak/>
        <w:t>в</w:t>
      </w:r>
      <w:proofErr w:type="gramEnd"/>
      <w:r w:rsidRPr="00CC286E">
        <w:rPr>
          <w:rFonts w:ascii="Times New Roman" w:hAnsi="Times New Roman" w:cs="Times New Roman"/>
        </w:rPr>
        <w:t>) трипаносома;</w:t>
      </w: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токсоплазма.</w:t>
      </w:r>
    </w:p>
    <w:p w:rsidR="00CC286E" w:rsidRPr="00CC286E" w:rsidRDefault="00CC286E" w:rsidP="003E15EA">
      <w:pPr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 xml:space="preserve">9. У животного, изображенного на рисунке </w:t>
      </w:r>
      <w:proofErr w:type="spellStart"/>
      <w:r w:rsidRPr="00CC286E">
        <w:rPr>
          <w:b/>
          <w:color w:val="000000"/>
          <w:sz w:val="22"/>
          <w:szCs w:val="22"/>
        </w:rPr>
        <w:t>отсуствует</w:t>
      </w:r>
      <w:proofErr w:type="spellEnd"/>
      <w:r w:rsidRPr="00CC286E">
        <w:rPr>
          <w:b/>
          <w:color w:val="000000"/>
          <w:sz w:val="22"/>
          <w:szCs w:val="22"/>
        </w:rPr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52"/>
      </w:tblGrid>
      <w:tr w:rsidR="003E15EA" w:rsidRPr="00CC286E" w:rsidTr="00CC286E">
        <w:trPr>
          <w:trHeight w:val="2100"/>
        </w:trPr>
        <w:tc>
          <w:tcPr>
            <w:tcW w:w="3152" w:type="dxa"/>
          </w:tcPr>
          <w:p w:rsidR="003E15EA" w:rsidRPr="00CC286E" w:rsidRDefault="003E15EA" w:rsidP="00D242AE">
            <w:pPr>
              <w:rPr>
                <w:b/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371600" cy="1494168"/>
                  <wp:effectExtent l="0" t="0" r="0" b="0"/>
                  <wp:docPr id="13" name="Рисунок 18" descr="ÐÐ°ÑÑÐ¸Ð½ÐºÐ¸ Ð¿Ð¾ Ð·Ð°Ð¿ÑÐ¾ÑÑ Ð³Ð¸Ð´ÑÐ° Ð¶Ð¸Ð²Ð¾ÑÐ½Ð¾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³Ð¸Ð´ÑÐ° Ð¶Ð¸Ð²Ð¾ÑÐ½Ð¾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6095"/>
                          <a:stretch/>
                        </pic:blipFill>
                        <pic:spPr bwMode="auto">
                          <a:xfrm>
                            <a:off x="0" y="0"/>
                            <a:ext cx="1371600" cy="1494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CC286E" w:rsidRDefault="003E15EA" w:rsidP="003E15EA">
      <w:pPr>
        <w:rPr>
          <w:b/>
          <w:color w:val="000000"/>
          <w:sz w:val="22"/>
          <w:szCs w:val="22"/>
        </w:rPr>
      </w:pP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w w:val="98"/>
          <w:sz w:val="22"/>
          <w:szCs w:val="22"/>
        </w:rPr>
      </w:pPr>
      <w:proofErr w:type="gramStart"/>
      <w:r w:rsidRPr="00CC286E">
        <w:rPr>
          <w:w w:val="97"/>
          <w:sz w:val="22"/>
          <w:szCs w:val="22"/>
        </w:rPr>
        <w:t>а</w:t>
      </w:r>
      <w:proofErr w:type="gramEnd"/>
      <w:r w:rsidRPr="00CC286E">
        <w:rPr>
          <w:w w:val="97"/>
          <w:sz w:val="22"/>
          <w:szCs w:val="22"/>
        </w:rPr>
        <w:t>) эктодерма;  б) </w:t>
      </w:r>
      <w:r w:rsidRPr="00CC286E">
        <w:rPr>
          <w:w w:val="98"/>
          <w:sz w:val="22"/>
          <w:szCs w:val="22"/>
        </w:rPr>
        <w:t>энтодерма</w:t>
      </w:r>
      <w:r w:rsidRPr="00CC286E">
        <w:rPr>
          <w:w w:val="97"/>
          <w:sz w:val="22"/>
          <w:szCs w:val="22"/>
        </w:rPr>
        <w:t>;</w:t>
      </w:r>
      <w:r w:rsidRPr="00CC286E">
        <w:rPr>
          <w:sz w:val="22"/>
          <w:szCs w:val="22"/>
        </w:rPr>
        <w:t xml:space="preserve">  </w:t>
      </w:r>
      <w:r w:rsidRPr="00CC286E">
        <w:rPr>
          <w:w w:val="97"/>
          <w:sz w:val="22"/>
          <w:szCs w:val="22"/>
        </w:rPr>
        <w:t>в) мезодерма;</w:t>
      </w:r>
      <w:r w:rsidRPr="00CC286E">
        <w:rPr>
          <w:sz w:val="22"/>
          <w:szCs w:val="22"/>
        </w:rPr>
        <w:t xml:space="preserve">  </w:t>
      </w:r>
      <w:r w:rsidRPr="00CC286E">
        <w:rPr>
          <w:w w:val="98"/>
          <w:sz w:val="22"/>
          <w:szCs w:val="22"/>
        </w:rPr>
        <w:t>г) </w:t>
      </w:r>
      <w:r w:rsidRPr="00CC286E">
        <w:rPr>
          <w:w w:val="97"/>
          <w:sz w:val="22"/>
          <w:szCs w:val="22"/>
        </w:rPr>
        <w:t>мезоглея</w:t>
      </w:r>
      <w:r w:rsidRPr="00CC286E">
        <w:rPr>
          <w:w w:val="98"/>
          <w:sz w:val="22"/>
          <w:szCs w:val="22"/>
        </w:rPr>
        <w:t xml:space="preserve"> 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>10.</w:t>
      </w:r>
      <w:r w:rsidRPr="00CC286E">
        <w:rPr>
          <w:rFonts w:ascii="Times New Roman" w:hAnsi="Times New Roman" w:cs="Times New Roman"/>
          <w:lang w:bidi="ru-RU"/>
        </w:rPr>
        <w:t xml:space="preserve"> </w:t>
      </w:r>
      <w:r w:rsidRPr="00CC286E">
        <w:rPr>
          <w:rFonts w:ascii="Times New Roman" w:hAnsi="Times New Roman" w:cs="Times New Roman"/>
          <w:b/>
          <w:lang w:bidi="ru-RU"/>
        </w:rPr>
        <w:t xml:space="preserve">Карбамид (мочевина) – первое органическое вещество, синтезированное в 1828 г. из неорганических веществ Фридрихом </w:t>
      </w:r>
      <w:proofErr w:type="spellStart"/>
      <w:r w:rsidRPr="00CC286E">
        <w:rPr>
          <w:rFonts w:ascii="Times New Roman" w:hAnsi="Times New Roman" w:cs="Times New Roman"/>
          <w:b/>
          <w:lang w:bidi="ru-RU"/>
        </w:rPr>
        <w:t>Вёлером</w:t>
      </w:r>
      <w:proofErr w:type="spellEnd"/>
      <w:r w:rsidRPr="00CC286E">
        <w:rPr>
          <w:rFonts w:ascii="Times New Roman" w:hAnsi="Times New Roman" w:cs="Times New Roman"/>
          <w:b/>
          <w:lang w:bidi="ru-RU"/>
        </w:rPr>
        <w:t>. Внесение мочевины в почву способствует интенсивному росту зеленой массы растений. По своему составу она может быть отнесена к</w:t>
      </w:r>
      <w:r w:rsidRPr="00CC286E">
        <w:rPr>
          <w:rFonts w:ascii="Times New Roman" w:hAnsi="Times New Roman" w:cs="Times New Roman"/>
          <w:b/>
          <w:spacing w:val="1"/>
          <w:lang w:bidi="ru-RU"/>
        </w:rPr>
        <w:t xml:space="preserve"> </w:t>
      </w:r>
      <w:r w:rsidRPr="00CC286E">
        <w:rPr>
          <w:rFonts w:ascii="Times New Roman" w:hAnsi="Times New Roman" w:cs="Times New Roman"/>
          <w:b/>
          <w:lang w:bidi="ru-RU"/>
        </w:rPr>
        <w:t>удобрениям:</w:t>
      </w: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t>а</w:t>
      </w:r>
      <w:proofErr w:type="gramEnd"/>
      <w:r w:rsidRPr="00CC286E">
        <w:rPr>
          <w:sz w:val="22"/>
          <w:szCs w:val="22"/>
          <w:lang w:bidi="ru-RU"/>
        </w:rPr>
        <w:t>)</w:t>
      </w:r>
      <w:r w:rsidRPr="00CC286E">
        <w:rPr>
          <w:spacing w:val="-2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азотным;</w:t>
      </w:r>
      <w:r w:rsidRPr="00CC286E">
        <w:rPr>
          <w:sz w:val="22"/>
          <w:szCs w:val="22"/>
          <w:lang w:bidi="ru-RU"/>
        </w:rPr>
        <w:tab/>
        <w:t>б) калийным;</w:t>
      </w:r>
      <w:r w:rsidRPr="00CC286E">
        <w:rPr>
          <w:sz w:val="22"/>
          <w:szCs w:val="22"/>
          <w:lang w:bidi="ru-RU"/>
        </w:rPr>
        <w:tab/>
        <w:t xml:space="preserve">   в)</w:t>
      </w:r>
      <w:r w:rsidRPr="00CC286E">
        <w:rPr>
          <w:spacing w:val="-3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фосфорным;</w:t>
      </w:r>
      <w:r w:rsidRPr="00CC286E">
        <w:rPr>
          <w:sz w:val="22"/>
          <w:szCs w:val="22"/>
          <w:lang w:bidi="ru-RU"/>
        </w:rPr>
        <w:tab/>
        <w:t>г)</w:t>
      </w:r>
      <w:r w:rsidRPr="00CC286E">
        <w:rPr>
          <w:spacing w:val="-2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комплексным.</w:t>
      </w: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11. </w:t>
      </w:r>
      <w:r w:rsidRPr="00CC286E">
        <w:rPr>
          <w:b/>
          <w:bCs/>
          <w:color w:val="000000"/>
          <w:sz w:val="22"/>
          <w:szCs w:val="22"/>
        </w:rPr>
        <w:t>Чем представители данного вида животных (см. рисунок) опасны для человека?</w:t>
      </w: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</w:tblGrid>
      <w:tr w:rsidR="003E15EA" w:rsidRPr="00CC286E" w:rsidTr="00D242AE">
        <w:tc>
          <w:tcPr>
            <w:tcW w:w="2235" w:type="dxa"/>
          </w:tcPr>
          <w:p w:rsidR="003E15EA" w:rsidRPr="00CC286E" w:rsidRDefault="003E15EA" w:rsidP="00D242AE">
            <w:pPr>
              <w:rPr>
                <w:b/>
                <w:bCs/>
                <w:color w:val="000000"/>
                <w:sz w:val="22"/>
                <w:szCs w:val="22"/>
              </w:rPr>
            </w:pPr>
          </w:p>
          <w:p w:rsidR="003E15EA" w:rsidRPr="00CC286E" w:rsidRDefault="003E15EA" w:rsidP="00D242AE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133475" cy="941584"/>
                  <wp:effectExtent l="0" t="0" r="0" b="0"/>
                  <wp:docPr id="17" name="Рисунок 19" descr="ÐÐ°ÑÑÐ¸Ð½ÐºÐ¸ Ð¿Ð¾ Ð·Ð°Ð¿ÑÐ¾ÑÑ ÐºÐ»ÐµÑ ÑÐ½ÑÐµÑÐ°Ð»Ð¸ÑÐ½ÑÐ¹ ÐºÐ°ÑÑÐ¸Ð½ÐºÐ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ºÐ»ÐµÑ ÑÐ½ÑÐµÑÐ°Ð»Ð¸ÑÐ½ÑÐ¹ ÐºÐ°ÑÑÐ¸Ð½ÐºÐ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994" cy="955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переносчики простейших – возбудителей опасной болезни;</w:t>
      </w:r>
      <w:r w:rsidRPr="00CC286E">
        <w:rPr>
          <w:color w:val="000000"/>
          <w:sz w:val="22"/>
          <w:szCs w:val="22"/>
        </w:rPr>
        <w:br/>
        <w:t xml:space="preserve"> б) переносчики бактерий – возбудителей опасной болезни;</w:t>
      </w:r>
      <w:r w:rsidRPr="00CC286E">
        <w:rPr>
          <w:color w:val="000000"/>
          <w:sz w:val="22"/>
          <w:szCs w:val="22"/>
        </w:rPr>
        <w:br/>
        <w:t xml:space="preserve"> в) переносчики вирусов  – возбудителей опасной болезни</w:t>
      </w:r>
    </w:p>
    <w:p w:rsidR="003E15EA" w:rsidRPr="00CC286E" w:rsidRDefault="003E15EA" w:rsidP="00CC286E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</w:t>
      </w: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>) возбудители опасных заболеваний человека.</w:t>
      </w:r>
      <w:r w:rsidRPr="00CC286E">
        <w:rPr>
          <w:color w:val="000000"/>
          <w:sz w:val="22"/>
          <w:szCs w:val="22"/>
        </w:rPr>
        <w:br/>
      </w:r>
      <w:r w:rsidRPr="00CC286E">
        <w:rPr>
          <w:b/>
          <w:color w:val="000000"/>
          <w:sz w:val="22"/>
          <w:szCs w:val="22"/>
        </w:rPr>
        <w:t xml:space="preserve">12.  </w:t>
      </w:r>
      <w:r w:rsidRPr="00CC286E">
        <w:rPr>
          <w:b/>
          <w:sz w:val="22"/>
          <w:szCs w:val="22"/>
          <w:lang w:bidi="ru-RU"/>
        </w:rPr>
        <w:t xml:space="preserve">У </w:t>
      </w:r>
      <w:proofErr w:type="gramStart"/>
      <w:r w:rsidRPr="00CC286E">
        <w:rPr>
          <w:b/>
          <w:sz w:val="22"/>
          <w:szCs w:val="22"/>
          <w:lang w:bidi="ru-RU"/>
        </w:rPr>
        <w:t xml:space="preserve">насекомых  </w:t>
      </w:r>
      <w:proofErr w:type="spellStart"/>
      <w:r w:rsidRPr="00CC286E">
        <w:rPr>
          <w:b/>
          <w:sz w:val="22"/>
          <w:szCs w:val="22"/>
          <w:lang w:bidi="ru-RU"/>
        </w:rPr>
        <w:t>гемолимфа</w:t>
      </w:r>
      <w:proofErr w:type="spellEnd"/>
      <w:proofErr w:type="gramEnd"/>
      <w:r w:rsidRPr="00CC286E">
        <w:rPr>
          <w:b/>
          <w:sz w:val="22"/>
          <w:szCs w:val="22"/>
          <w:lang w:bidi="ru-RU"/>
        </w:rPr>
        <w:t xml:space="preserve"> НЕ участвует в</w:t>
      </w:r>
    </w:p>
    <w:p w:rsidR="00CC286E" w:rsidRPr="00CC286E" w:rsidRDefault="00CC286E" w:rsidP="003E15EA">
      <w:pPr>
        <w:pStyle w:val="a4"/>
        <w:rPr>
          <w:rFonts w:ascii="Times New Roman" w:hAnsi="Times New Roman" w:cs="Times New Roman"/>
          <w:lang w:bidi="ru-RU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lastRenderedPageBreak/>
        <w:t>а</w:t>
      </w:r>
      <w:proofErr w:type="gramEnd"/>
      <w:r w:rsidRPr="00CC286E">
        <w:rPr>
          <w:rFonts w:ascii="Times New Roman" w:hAnsi="Times New Roman" w:cs="Times New Roman"/>
          <w:lang w:bidi="ru-RU"/>
        </w:rPr>
        <w:t>) транспорте питательных веществ;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t>б</w:t>
      </w:r>
      <w:proofErr w:type="gramEnd"/>
      <w:r w:rsidRPr="00CC286E">
        <w:rPr>
          <w:rFonts w:ascii="Times New Roman" w:hAnsi="Times New Roman" w:cs="Times New Roman"/>
          <w:lang w:bidi="ru-RU"/>
        </w:rPr>
        <w:t xml:space="preserve">) транспорте кислорода к тканям; 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lastRenderedPageBreak/>
        <w:t>в</w:t>
      </w:r>
      <w:proofErr w:type="gramEnd"/>
      <w:r w:rsidRPr="00CC286E">
        <w:rPr>
          <w:rFonts w:ascii="Times New Roman" w:hAnsi="Times New Roman" w:cs="Times New Roman"/>
          <w:lang w:bidi="ru-RU"/>
        </w:rPr>
        <w:t>) выведении продуктов распада;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t>г</w:t>
      </w:r>
      <w:proofErr w:type="gramEnd"/>
      <w:r w:rsidRPr="00CC286E">
        <w:rPr>
          <w:rFonts w:ascii="Times New Roman" w:hAnsi="Times New Roman" w:cs="Times New Roman"/>
          <w:lang w:bidi="ru-RU"/>
        </w:rPr>
        <w:t>) разгибании  ног.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r w:rsidRPr="00CC286E">
        <w:rPr>
          <w:rFonts w:ascii="Times New Roman" w:hAnsi="Times New Roman" w:cs="Times New Roman"/>
          <w:b/>
          <w:color w:val="000000"/>
        </w:rPr>
        <w:lastRenderedPageBreak/>
        <w:t xml:space="preserve">13. </w:t>
      </w:r>
      <w:proofErr w:type="gramStart"/>
      <w:r w:rsidRPr="00CC286E">
        <w:rPr>
          <w:rFonts w:ascii="Times New Roman" w:hAnsi="Times New Roman" w:cs="Times New Roman"/>
          <w:b/>
          <w:lang w:bidi="ru-RU"/>
        </w:rPr>
        <w:t>Основной  хозяин</w:t>
      </w:r>
      <w:proofErr w:type="gramEnd"/>
      <w:r w:rsidRPr="00CC286E">
        <w:rPr>
          <w:rFonts w:ascii="Times New Roman" w:hAnsi="Times New Roman" w:cs="Times New Roman"/>
          <w:b/>
          <w:lang w:bidi="ru-RU"/>
        </w:rPr>
        <w:t xml:space="preserve"> малярийного</w:t>
      </w:r>
      <w:r w:rsidRPr="00CC286E">
        <w:rPr>
          <w:rFonts w:ascii="Times New Roman" w:hAnsi="Times New Roman" w:cs="Times New Roman"/>
          <w:b/>
          <w:spacing w:val="-1"/>
          <w:lang w:bidi="ru-RU"/>
        </w:rPr>
        <w:t xml:space="preserve"> </w:t>
      </w:r>
      <w:r w:rsidRPr="00CC286E">
        <w:rPr>
          <w:rFonts w:ascii="Times New Roman" w:hAnsi="Times New Roman" w:cs="Times New Roman"/>
          <w:b/>
          <w:lang w:bidi="ru-RU"/>
        </w:rPr>
        <w:t>плазмодия</w:t>
      </w:r>
      <w:r w:rsidRPr="00CC286E">
        <w:rPr>
          <w:rFonts w:ascii="Times New Roman" w:hAnsi="Times New Roman" w:cs="Times New Roman"/>
          <w:lang w:bidi="ru-RU"/>
        </w:rPr>
        <w:t>: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t>а</w:t>
      </w:r>
      <w:proofErr w:type="gramEnd"/>
      <w:r w:rsidRPr="00CC286E">
        <w:rPr>
          <w:rFonts w:ascii="Times New Roman" w:hAnsi="Times New Roman" w:cs="Times New Roman"/>
          <w:lang w:bidi="ru-RU"/>
        </w:rPr>
        <w:t>) человек;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t>б</w:t>
      </w:r>
      <w:proofErr w:type="gramEnd"/>
      <w:r w:rsidRPr="00CC286E">
        <w:rPr>
          <w:rFonts w:ascii="Times New Roman" w:hAnsi="Times New Roman" w:cs="Times New Roman"/>
          <w:lang w:bidi="ru-RU"/>
        </w:rPr>
        <w:t>) малярийный комар;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t>в</w:t>
      </w:r>
      <w:proofErr w:type="gramEnd"/>
      <w:r w:rsidRPr="00CC286E">
        <w:rPr>
          <w:rFonts w:ascii="Times New Roman" w:hAnsi="Times New Roman" w:cs="Times New Roman"/>
          <w:lang w:bidi="ru-RU"/>
        </w:rPr>
        <w:t>) личинка малярийного комара;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lang w:bidi="ru-RU"/>
        </w:rPr>
      </w:pPr>
      <w:proofErr w:type="gramStart"/>
      <w:r w:rsidRPr="00CC286E">
        <w:rPr>
          <w:rFonts w:ascii="Times New Roman" w:hAnsi="Times New Roman" w:cs="Times New Roman"/>
          <w:lang w:bidi="ru-RU"/>
        </w:rPr>
        <w:t>г</w:t>
      </w:r>
      <w:proofErr w:type="gramEnd"/>
      <w:r w:rsidRPr="00CC286E">
        <w:rPr>
          <w:rFonts w:ascii="Times New Roman" w:hAnsi="Times New Roman" w:cs="Times New Roman"/>
          <w:lang w:bidi="ru-RU"/>
        </w:rPr>
        <w:t>) отсутствует, т. к. малярийный плазмодий не является паразитом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color w:val="000000"/>
        </w:rPr>
      </w:pPr>
      <w:r w:rsidRPr="00CC286E">
        <w:rPr>
          <w:rFonts w:ascii="Times New Roman" w:hAnsi="Times New Roman" w:cs="Times New Roman"/>
          <w:color w:val="000000"/>
        </w:rPr>
        <w:t xml:space="preserve"> </w:t>
      </w:r>
      <w:r w:rsidRPr="00CC286E">
        <w:rPr>
          <w:rFonts w:ascii="Times New Roman" w:hAnsi="Times New Roman" w:cs="Times New Roman"/>
          <w:b/>
          <w:color w:val="000000"/>
        </w:rPr>
        <w:t>14. Какие из перечисленных органов НЕ являются гомологами: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>) клешни краба и скорпиона;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крылья стрекозы и пчелы;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в</w:t>
      </w:r>
      <w:proofErr w:type="gramEnd"/>
      <w:r w:rsidRPr="00CC286E">
        <w:rPr>
          <w:color w:val="000000"/>
          <w:sz w:val="22"/>
          <w:szCs w:val="22"/>
        </w:rPr>
        <w:t>) ласты пингвина и крылья страуса;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>) легкие ящерицы и паука.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>15.  Почему нельзя сделать рентген грудной клетки лягушки?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а)  потому</w:t>
      </w:r>
      <w:proofErr w:type="gramEnd"/>
      <w:r w:rsidRPr="00CC286E">
        <w:rPr>
          <w:color w:val="000000"/>
          <w:sz w:val="22"/>
          <w:szCs w:val="22"/>
        </w:rPr>
        <w:t xml:space="preserve"> что нет </w:t>
      </w:r>
      <w:proofErr w:type="spellStart"/>
      <w:r w:rsidRPr="00CC286E">
        <w:rPr>
          <w:color w:val="000000"/>
          <w:sz w:val="22"/>
          <w:szCs w:val="22"/>
        </w:rPr>
        <w:t>рентгенаппарата</w:t>
      </w:r>
      <w:proofErr w:type="spellEnd"/>
      <w:r w:rsidRPr="00CC286E">
        <w:rPr>
          <w:color w:val="000000"/>
          <w:sz w:val="22"/>
          <w:szCs w:val="22"/>
        </w:rPr>
        <w:t>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потому что нет грудной клетки;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в</w:t>
      </w:r>
      <w:proofErr w:type="gramEnd"/>
      <w:r w:rsidRPr="00CC286E">
        <w:rPr>
          <w:color w:val="000000"/>
          <w:sz w:val="22"/>
          <w:szCs w:val="22"/>
        </w:rPr>
        <w:t>) потому что лягушка не будет сидеть смирно;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 xml:space="preserve">) потому что она не отобразится на  </w:t>
      </w:r>
      <w:proofErr w:type="spellStart"/>
      <w:r w:rsidRPr="00CC286E">
        <w:rPr>
          <w:color w:val="000000"/>
          <w:sz w:val="22"/>
          <w:szCs w:val="22"/>
        </w:rPr>
        <w:t>рентгенопленке</w:t>
      </w:r>
      <w:proofErr w:type="spellEnd"/>
      <w:r w:rsidRPr="00CC286E">
        <w:rPr>
          <w:color w:val="000000"/>
          <w:sz w:val="22"/>
          <w:szCs w:val="22"/>
        </w:rPr>
        <w:t>.</w:t>
      </w:r>
    </w:p>
    <w:p w:rsidR="003E15EA" w:rsidRPr="00CC286E" w:rsidRDefault="003E15EA" w:rsidP="003E15EA">
      <w:pPr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16.  </w:t>
      </w:r>
      <w:proofErr w:type="gramStart"/>
      <w:r w:rsidRPr="00CC286E">
        <w:rPr>
          <w:b/>
          <w:color w:val="000000"/>
          <w:sz w:val="22"/>
          <w:szCs w:val="22"/>
        </w:rPr>
        <w:t>Какая  ткань</w:t>
      </w:r>
      <w:proofErr w:type="gramEnd"/>
      <w:r w:rsidRPr="00CC286E">
        <w:rPr>
          <w:b/>
          <w:color w:val="000000"/>
          <w:sz w:val="22"/>
          <w:szCs w:val="22"/>
        </w:rPr>
        <w:t xml:space="preserve">  НЕ участвует в образовании органов человека?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>) плотная волокнистая;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мышечная;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в</w:t>
      </w:r>
      <w:proofErr w:type="gramEnd"/>
      <w:r w:rsidRPr="00CC286E">
        <w:rPr>
          <w:color w:val="000000"/>
          <w:sz w:val="22"/>
          <w:szCs w:val="22"/>
        </w:rPr>
        <w:t>) механическая;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>) жировая.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lastRenderedPageBreak/>
        <w:t>17.</w:t>
      </w:r>
      <w:r w:rsidRPr="00CC286E">
        <w:rPr>
          <w:sz w:val="22"/>
          <w:szCs w:val="22"/>
        </w:rPr>
        <w:t xml:space="preserve"> </w:t>
      </w:r>
      <w:r w:rsidRPr="00CC286E">
        <w:rPr>
          <w:b/>
          <w:bCs/>
          <w:color w:val="000000"/>
          <w:sz w:val="22"/>
          <w:szCs w:val="22"/>
        </w:rPr>
        <w:t>В отличие от взрослого человека, у ребёнка до 6–7 лет отсутствуют:</w:t>
      </w:r>
      <w:r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 xml:space="preserve">) клыки; 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резцы;</w:t>
      </w:r>
      <w:r w:rsidRPr="00CC286E">
        <w:rPr>
          <w:color w:val="000000"/>
          <w:sz w:val="22"/>
          <w:szCs w:val="22"/>
        </w:rPr>
        <w:br/>
        <w:t xml:space="preserve">в) большие коренные зубы; </w:t>
      </w:r>
    </w:p>
    <w:p w:rsidR="00CC286E" w:rsidRPr="00CC286E" w:rsidRDefault="003E15EA" w:rsidP="003E15EA">
      <w:pPr>
        <w:rPr>
          <w:b/>
          <w:bCs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  <w:proofErr w:type="gramStart"/>
      <w:r w:rsidRPr="00CC286E">
        <w:rPr>
          <w:color w:val="000000"/>
          <w:sz w:val="22"/>
          <w:szCs w:val="22"/>
        </w:rPr>
        <w:lastRenderedPageBreak/>
        <w:t>г</w:t>
      </w:r>
      <w:proofErr w:type="gramEnd"/>
      <w:r w:rsidRPr="00CC286E">
        <w:rPr>
          <w:color w:val="000000"/>
          <w:sz w:val="22"/>
          <w:szCs w:val="22"/>
        </w:rPr>
        <w:t>) малые коренные зубы;</w:t>
      </w:r>
      <w:r w:rsidRPr="00CC286E">
        <w:rPr>
          <w:color w:val="000000"/>
          <w:sz w:val="22"/>
          <w:szCs w:val="22"/>
        </w:rPr>
        <w:br/>
      </w: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bCs/>
          <w:color w:val="000000"/>
          <w:sz w:val="22"/>
          <w:szCs w:val="22"/>
        </w:rPr>
        <w:lastRenderedPageBreak/>
        <w:t xml:space="preserve">18. Поперечно-полосатые волокна </w:t>
      </w:r>
      <w:proofErr w:type="gramStart"/>
      <w:r w:rsidRPr="00CC286E">
        <w:rPr>
          <w:b/>
          <w:bCs/>
          <w:color w:val="000000"/>
          <w:sz w:val="22"/>
          <w:szCs w:val="22"/>
        </w:rPr>
        <w:t>НЕ  свойственны</w:t>
      </w:r>
      <w:proofErr w:type="gramEnd"/>
      <w:r w:rsidRPr="00CC286E">
        <w:rPr>
          <w:b/>
          <w:bCs/>
          <w:color w:val="000000"/>
          <w:sz w:val="22"/>
          <w:szCs w:val="22"/>
        </w:rPr>
        <w:t xml:space="preserve"> мышечным тканям,</w:t>
      </w:r>
      <w:r w:rsidRPr="00CC286E">
        <w:rPr>
          <w:color w:val="000000"/>
          <w:sz w:val="22"/>
          <w:szCs w:val="22"/>
        </w:rPr>
        <w:br/>
      </w:r>
      <w:r w:rsidRPr="00CC286E">
        <w:rPr>
          <w:b/>
          <w:bCs/>
          <w:color w:val="000000"/>
          <w:sz w:val="22"/>
          <w:szCs w:val="22"/>
        </w:rPr>
        <w:t>которые обеспечивают:</w:t>
      </w:r>
      <w:r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вдох-выдох;</w:t>
      </w:r>
      <w:r w:rsidRPr="00CC286E">
        <w:rPr>
          <w:color w:val="000000"/>
          <w:sz w:val="22"/>
          <w:szCs w:val="22"/>
        </w:rPr>
        <w:br/>
        <w:t xml:space="preserve">   б) перистальтические движения кишечника;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движения языка;</w:t>
      </w:r>
      <w:r w:rsidRPr="00CC286E">
        <w:rPr>
          <w:color w:val="000000"/>
          <w:sz w:val="22"/>
          <w:szCs w:val="22"/>
        </w:rPr>
        <w:br/>
        <w:t xml:space="preserve">   г) автоматическую работу сердца.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lastRenderedPageBreak/>
        <w:t xml:space="preserve">19. Из перечисленных </w:t>
      </w:r>
      <w:proofErr w:type="gramStart"/>
      <w:r w:rsidRPr="00CC286E">
        <w:rPr>
          <w:b/>
          <w:color w:val="000000"/>
          <w:sz w:val="22"/>
          <w:szCs w:val="22"/>
        </w:rPr>
        <w:t>веществ  в</w:t>
      </w:r>
      <w:proofErr w:type="gramEnd"/>
      <w:r w:rsidRPr="00CC286E">
        <w:rPr>
          <w:b/>
          <w:color w:val="000000"/>
          <w:sz w:val="22"/>
          <w:szCs w:val="22"/>
        </w:rPr>
        <w:t xml:space="preserve"> желудке НЕ функционирует</w:t>
      </w:r>
      <w:r w:rsidRPr="00CC286E">
        <w:rPr>
          <w:b/>
          <w:bCs/>
          <w:color w:val="000000"/>
          <w:sz w:val="22"/>
          <w:szCs w:val="22"/>
        </w:rPr>
        <w:t>:</w:t>
      </w:r>
      <w:r w:rsidRPr="00CC286E">
        <w:rPr>
          <w:b/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пепсин;</w:t>
      </w:r>
      <w:r w:rsidRPr="00CC286E">
        <w:rPr>
          <w:color w:val="000000"/>
          <w:sz w:val="22"/>
          <w:szCs w:val="22"/>
        </w:rPr>
        <w:br/>
        <w:t xml:space="preserve">   б) липаза;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</w:t>
      </w:r>
      <w:proofErr w:type="spellStart"/>
      <w:r w:rsidRPr="00CC286E">
        <w:rPr>
          <w:color w:val="000000"/>
          <w:sz w:val="22"/>
          <w:szCs w:val="22"/>
        </w:rPr>
        <w:t>гастрин</w:t>
      </w:r>
      <w:proofErr w:type="spellEnd"/>
      <w:r w:rsidRPr="00CC286E">
        <w:rPr>
          <w:color w:val="000000"/>
          <w:sz w:val="22"/>
          <w:szCs w:val="22"/>
        </w:rPr>
        <w:t>;</w:t>
      </w:r>
      <w:r w:rsidRPr="00CC286E">
        <w:rPr>
          <w:color w:val="000000"/>
          <w:sz w:val="22"/>
          <w:szCs w:val="22"/>
        </w:rPr>
        <w:br/>
        <w:t xml:space="preserve">   г) химотрипсин;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lastRenderedPageBreak/>
        <w:t xml:space="preserve">20. </w:t>
      </w:r>
      <w:proofErr w:type="gramStart"/>
      <w:r w:rsidRPr="00CC286E">
        <w:rPr>
          <w:b/>
          <w:bCs/>
          <w:color w:val="000000"/>
          <w:sz w:val="22"/>
          <w:szCs w:val="22"/>
        </w:rPr>
        <w:t>Центр  голода</w:t>
      </w:r>
      <w:proofErr w:type="gramEnd"/>
      <w:r w:rsidRPr="00CC286E">
        <w:rPr>
          <w:b/>
          <w:bCs/>
          <w:color w:val="000000"/>
          <w:sz w:val="22"/>
          <w:szCs w:val="22"/>
        </w:rPr>
        <w:t xml:space="preserve"> находится в:</w:t>
      </w:r>
      <w:r w:rsidR="00CC286E"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>) среднем мозге;</w:t>
      </w:r>
      <w:r w:rsidRPr="00CC286E">
        <w:rPr>
          <w:color w:val="000000"/>
          <w:sz w:val="22"/>
          <w:szCs w:val="22"/>
        </w:rPr>
        <w:br/>
        <w:t xml:space="preserve">   б) мозжечке;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промежуточном мозге;</w:t>
      </w:r>
      <w:r w:rsidRPr="00CC286E">
        <w:rPr>
          <w:color w:val="000000"/>
          <w:sz w:val="22"/>
          <w:szCs w:val="22"/>
        </w:rPr>
        <w:br/>
        <w:t xml:space="preserve">   г) продолговатом мозге.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bCs/>
          <w:color w:val="000000"/>
          <w:sz w:val="22"/>
          <w:szCs w:val="22"/>
        </w:rPr>
        <w:lastRenderedPageBreak/>
        <w:t xml:space="preserve">21. </w:t>
      </w:r>
      <w:r w:rsidRPr="00CC286E">
        <w:rPr>
          <w:b/>
          <w:color w:val="000000"/>
          <w:sz w:val="22"/>
          <w:szCs w:val="22"/>
        </w:rPr>
        <w:t xml:space="preserve">Дыхание человека учащается в </w:t>
      </w:r>
      <w:proofErr w:type="gramStart"/>
      <w:r w:rsidRPr="00CC286E">
        <w:rPr>
          <w:b/>
          <w:color w:val="000000"/>
          <w:sz w:val="22"/>
          <w:szCs w:val="22"/>
        </w:rPr>
        <w:t>ответ  на</w:t>
      </w:r>
      <w:proofErr w:type="gramEnd"/>
      <w:r w:rsidRPr="00CC286E">
        <w:rPr>
          <w:b/>
          <w:color w:val="000000"/>
          <w:sz w:val="22"/>
          <w:szCs w:val="22"/>
        </w:rPr>
        <w:t xml:space="preserve"> изменение в крови количества</w:t>
      </w:r>
      <w:r w:rsidRPr="00CC286E">
        <w:rPr>
          <w:b/>
          <w:bCs/>
          <w:color w:val="000000"/>
          <w:sz w:val="22"/>
          <w:szCs w:val="22"/>
        </w:rPr>
        <w:t>:</w:t>
      </w:r>
      <w:r w:rsidRPr="00CC286E">
        <w:rPr>
          <w:b/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кислорода;</w:t>
      </w:r>
      <w:r w:rsidRPr="00CC286E">
        <w:rPr>
          <w:color w:val="000000"/>
          <w:sz w:val="22"/>
          <w:szCs w:val="22"/>
        </w:rPr>
        <w:br/>
        <w:t xml:space="preserve">   б) кислорода и углекислого газа;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углекислого газа;</w:t>
      </w:r>
      <w:r w:rsidRPr="00CC286E">
        <w:rPr>
          <w:color w:val="000000"/>
          <w:sz w:val="22"/>
          <w:szCs w:val="22"/>
        </w:rPr>
        <w:br/>
        <w:t xml:space="preserve">   г) угарного газа.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>22. Общим для гемоглобина и фибриногена является то, что</w:t>
      </w:r>
      <w:r w:rsidRPr="00CC286E">
        <w:rPr>
          <w:color w:val="000000"/>
          <w:sz w:val="22"/>
          <w:szCs w:val="22"/>
        </w:rPr>
        <w:t>: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>) транспортируют кислород;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являются белками крови;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в</w:t>
      </w:r>
      <w:proofErr w:type="gramEnd"/>
      <w:r w:rsidRPr="00CC286E">
        <w:rPr>
          <w:color w:val="000000"/>
          <w:sz w:val="22"/>
          <w:szCs w:val="22"/>
        </w:rPr>
        <w:t>) определяют группу крови;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>) участвуют в свертывании крови.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 xml:space="preserve">23. </w:t>
      </w:r>
      <w:r w:rsidRPr="00CC286E">
        <w:rPr>
          <w:b/>
          <w:sz w:val="22"/>
          <w:szCs w:val="22"/>
        </w:rPr>
        <w:t>Травинки с сырых лугов нельзя брать в рот, так как на них могут быть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а</w:t>
      </w:r>
      <w:proofErr w:type="gramEnd"/>
      <w:r w:rsidRPr="00CC286E">
        <w:rPr>
          <w:sz w:val="22"/>
          <w:szCs w:val="22"/>
        </w:rPr>
        <w:t>) финны бычьего цепня;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личинки  аскарид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в</w:t>
      </w:r>
      <w:proofErr w:type="gramEnd"/>
      <w:r w:rsidRPr="00CC286E">
        <w:rPr>
          <w:sz w:val="22"/>
          <w:szCs w:val="22"/>
        </w:rPr>
        <w:t>) яйца ресничного червя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яйца печеночного сосальщика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b/>
          <w:sz w:val="22"/>
          <w:szCs w:val="22"/>
        </w:rPr>
        <w:lastRenderedPageBreak/>
        <w:t>24</w:t>
      </w:r>
      <w:r w:rsidRPr="00CC286E">
        <w:rPr>
          <w:sz w:val="22"/>
          <w:szCs w:val="22"/>
        </w:rPr>
        <w:t>.</w:t>
      </w:r>
      <w:r w:rsidRPr="00CC286E">
        <w:rPr>
          <w:b/>
          <w:sz w:val="22"/>
          <w:szCs w:val="22"/>
        </w:rPr>
        <w:t xml:space="preserve"> Какую функцию </w:t>
      </w:r>
      <w:proofErr w:type="gramStart"/>
      <w:r w:rsidRPr="00CC286E">
        <w:rPr>
          <w:b/>
          <w:sz w:val="22"/>
          <w:szCs w:val="22"/>
        </w:rPr>
        <w:t>выполняет  желчь</w:t>
      </w:r>
      <w:proofErr w:type="gramEnd"/>
      <w:r w:rsidRPr="00CC286E">
        <w:rPr>
          <w:b/>
          <w:sz w:val="22"/>
          <w:szCs w:val="22"/>
        </w:rPr>
        <w:t>?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а)  регулирует</w:t>
      </w:r>
      <w:proofErr w:type="gramEnd"/>
      <w:r w:rsidRPr="00CC286E">
        <w:rPr>
          <w:color w:val="000000"/>
          <w:sz w:val="22"/>
          <w:szCs w:val="22"/>
        </w:rPr>
        <w:t xml:space="preserve"> водно-солевой обмен;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создает кислую среду в желудке;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в</w:t>
      </w:r>
      <w:proofErr w:type="gramEnd"/>
      <w:r w:rsidRPr="00CC286E">
        <w:rPr>
          <w:color w:val="000000"/>
          <w:sz w:val="22"/>
          <w:szCs w:val="22"/>
        </w:rPr>
        <w:t>) участвует в расщеплении жиров;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 xml:space="preserve">) участвует в </w:t>
      </w:r>
      <w:proofErr w:type="spellStart"/>
      <w:r w:rsidRPr="00CC286E">
        <w:rPr>
          <w:color w:val="000000"/>
          <w:sz w:val="22"/>
          <w:szCs w:val="22"/>
        </w:rPr>
        <w:t>эмульгации</w:t>
      </w:r>
      <w:proofErr w:type="spellEnd"/>
      <w:r w:rsidRPr="00CC286E">
        <w:rPr>
          <w:color w:val="000000"/>
          <w:sz w:val="22"/>
          <w:szCs w:val="22"/>
        </w:rPr>
        <w:t xml:space="preserve"> жиров.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>25</w:t>
      </w:r>
      <w:r w:rsidRPr="00CC286E">
        <w:rPr>
          <w:color w:val="000000"/>
          <w:sz w:val="22"/>
          <w:szCs w:val="22"/>
        </w:rPr>
        <w:t xml:space="preserve">. </w:t>
      </w:r>
      <w:r w:rsidRPr="00CC286E">
        <w:rPr>
          <w:b/>
          <w:sz w:val="22"/>
          <w:szCs w:val="22"/>
        </w:rPr>
        <w:t>Чем непосредственно возбуждаются рецепторы слухового анализатора?</w:t>
      </w:r>
    </w:p>
    <w:p w:rsidR="00CC286E" w:rsidRPr="00CC286E" w:rsidRDefault="00CC286E" w:rsidP="003E15EA">
      <w:pPr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а</w:t>
      </w:r>
      <w:proofErr w:type="gramEnd"/>
      <w:r w:rsidRPr="00CC286E">
        <w:rPr>
          <w:sz w:val="22"/>
          <w:szCs w:val="22"/>
        </w:rPr>
        <w:t>) колебаниями барабанной перепонки;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колебаниями слуховых косточек;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>) колебаниями жидкости в улитке;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г</w:t>
      </w:r>
      <w:proofErr w:type="gramEnd"/>
      <w:r w:rsidRPr="00CC286E">
        <w:rPr>
          <w:sz w:val="22"/>
          <w:szCs w:val="22"/>
        </w:rPr>
        <w:t>) перемещением кристаллов в полукружных каналах.</w:t>
      </w:r>
    </w:p>
    <w:p w:rsidR="00CC286E" w:rsidRPr="00CC286E" w:rsidRDefault="00CC286E" w:rsidP="003E15EA">
      <w:pPr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</w:p>
    <w:p w:rsidR="00CC286E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t>26.</w:t>
      </w:r>
      <w:r w:rsidRPr="00CC286E">
        <w:rPr>
          <w:b/>
          <w:bCs/>
          <w:color w:val="000000"/>
          <w:sz w:val="22"/>
          <w:szCs w:val="22"/>
        </w:rPr>
        <w:t xml:space="preserve"> Ионы магния входят в состав:</w:t>
      </w:r>
      <w:r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гемоглобина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</w:t>
      </w: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инсулина;</w:t>
      </w:r>
      <w:r w:rsidRPr="00CC286E">
        <w:rPr>
          <w:color w:val="000000"/>
          <w:sz w:val="22"/>
          <w:szCs w:val="22"/>
        </w:rPr>
        <w:br/>
        <w:t xml:space="preserve"> в) хлорофилла;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г) тироксина.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</w:p>
    <w:p w:rsidR="00CC286E" w:rsidRPr="00CC286E" w:rsidRDefault="00CC286E" w:rsidP="003E15EA">
      <w:pPr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>27. На рисунке изображены зависимости скорости роста разных видов</w:t>
      </w:r>
      <w:r w:rsidRPr="00CC286E">
        <w:rPr>
          <w:b/>
          <w:color w:val="000000"/>
          <w:sz w:val="22"/>
          <w:szCs w:val="22"/>
        </w:rPr>
        <w:br/>
        <w:t>растений от освещённости</w:t>
      </w:r>
      <w:r w:rsidRPr="00CC286E">
        <w:rPr>
          <w:b/>
          <w:bCs/>
          <w:color w:val="000000"/>
          <w:sz w:val="22"/>
          <w:szCs w:val="22"/>
        </w:rPr>
        <w:t>:</w:t>
      </w: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  <w:r w:rsidRPr="00CC286E">
        <w:rPr>
          <w:noProof/>
          <w:sz w:val="22"/>
          <w:szCs w:val="22"/>
        </w:rPr>
        <w:lastRenderedPageBreak/>
        <w:drawing>
          <wp:inline distT="0" distB="0" distL="0" distR="0">
            <wp:extent cx="4410995" cy="2219325"/>
            <wp:effectExtent l="0" t="0" r="8890" b="0"/>
            <wp:docPr id="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2540" cy="222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t>Наиболее тенелюбивым является вид:</w:t>
      </w:r>
      <w:r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А;</w:t>
      </w:r>
      <w:r w:rsidRPr="00CC286E">
        <w:rPr>
          <w:color w:val="000000"/>
          <w:sz w:val="22"/>
          <w:szCs w:val="22"/>
        </w:rPr>
        <w:br/>
        <w:t xml:space="preserve">   б) Б;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В;</w:t>
      </w:r>
      <w:r w:rsidRPr="00CC286E">
        <w:rPr>
          <w:color w:val="000000"/>
          <w:sz w:val="22"/>
          <w:szCs w:val="22"/>
        </w:rPr>
        <w:br/>
        <w:t xml:space="preserve">   г) Г</w:t>
      </w:r>
    </w:p>
    <w:p w:rsidR="00CC286E" w:rsidRPr="00CC286E" w:rsidRDefault="00CC286E" w:rsidP="003E15EA">
      <w:pPr>
        <w:rPr>
          <w:b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sz w:val="22"/>
          <w:szCs w:val="22"/>
        </w:rPr>
        <w:lastRenderedPageBreak/>
        <w:t>28. Укажите пример проявления идиоадаптаций у растений.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а</w:t>
      </w:r>
      <w:proofErr w:type="gramEnd"/>
      <w:r w:rsidRPr="00CC286E">
        <w:rPr>
          <w:sz w:val="22"/>
          <w:szCs w:val="22"/>
        </w:rPr>
        <w:t>) возникновение семени у голосеменных;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возникновение плода у цветковых;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>) возникновение нектарников для привлечения насекомых;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появление фотосинтеза.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sz w:val="22"/>
          <w:szCs w:val="22"/>
        </w:rPr>
        <w:t>29. В процессе эволюции под действием движущих сил происходит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а</w:t>
      </w:r>
      <w:proofErr w:type="gramEnd"/>
      <w:r w:rsidRPr="00CC286E">
        <w:rPr>
          <w:sz w:val="22"/>
          <w:szCs w:val="22"/>
        </w:rPr>
        <w:t xml:space="preserve">) </w:t>
      </w:r>
      <w:proofErr w:type="spellStart"/>
      <w:r w:rsidRPr="00CC286E">
        <w:rPr>
          <w:sz w:val="22"/>
          <w:szCs w:val="22"/>
        </w:rPr>
        <w:t>саморегуляция</w:t>
      </w:r>
      <w:proofErr w:type="spellEnd"/>
      <w:r w:rsidRPr="00CC286E">
        <w:rPr>
          <w:sz w:val="22"/>
          <w:szCs w:val="22"/>
        </w:rPr>
        <w:t xml:space="preserve"> в экосистеме;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колебание численности популяций;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>) круговорот веществ и превращение энергии;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формирование приспособленности организмов.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sz w:val="22"/>
          <w:szCs w:val="22"/>
        </w:rPr>
        <w:t>30. Преобладание гомозиготных особей в популяции приводит к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а</w:t>
      </w:r>
      <w:proofErr w:type="gramEnd"/>
      <w:r w:rsidRPr="00CC286E">
        <w:rPr>
          <w:sz w:val="22"/>
          <w:szCs w:val="22"/>
        </w:rPr>
        <w:t>) обострению в ней межвидовой борьбы за существование;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уменьшению её генетического разнообразия;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>) расширению её ареала;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возникновению в ней нового вида.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sz w:val="22"/>
          <w:szCs w:val="22"/>
        </w:rPr>
        <w:t>31. Усиление мутационного процесса в природной популяции способствует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а</w:t>
      </w:r>
      <w:proofErr w:type="gramEnd"/>
      <w:r w:rsidRPr="00CC286E">
        <w:rPr>
          <w:sz w:val="22"/>
          <w:szCs w:val="22"/>
        </w:rPr>
        <w:t>) повышению эффективности   естественного отбора;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ослаблению борьбы за существование;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>) увеличению численности особей;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изменению ареала вида.</w:t>
      </w: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sz w:val="22"/>
          <w:szCs w:val="22"/>
        </w:rPr>
        <w:t>32. Движущая форма естественного отбора, в отличие от стабилизирующей формы, сохраняет</w:t>
      </w:r>
    </w:p>
    <w:p w:rsidR="00CC286E" w:rsidRPr="00CC286E" w:rsidRDefault="00CC286E" w:rsidP="003E15EA">
      <w:pPr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а</w:t>
      </w:r>
      <w:proofErr w:type="gramEnd"/>
      <w:r w:rsidRPr="00CC286E">
        <w:rPr>
          <w:sz w:val="22"/>
          <w:szCs w:val="22"/>
        </w:rPr>
        <w:t>) особей со средним значением признака;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особей с крайними значениями признака;</w:t>
      </w:r>
    </w:p>
    <w:p w:rsidR="003E15EA" w:rsidRPr="00CC286E" w:rsidRDefault="003E15EA" w:rsidP="003E15EA">
      <w:pPr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в</w:t>
      </w:r>
      <w:proofErr w:type="gramEnd"/>
      <w:r w:rsidRPr="00CC286E">
        <w:rPr>
          <w:sz w:val="22"/>
          <w:szCs w:val="22"/>
        </w:rPr>
        <w:t>) популяции с большим числом старых особей;</w:t>
      </w:r>
    </w:p>
    <w:p w:rsidR="00CC286E" w:rsidRPr="00CC286E" w:rsidRDefault="003E15EA" w:rsidP="003E15EA">
      <w:pPr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 xml:space="preserve">) особей с изменёнными признаками. </w:t>
      </w: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sz w:val="22"/>
          <w:szCs w:val="22"/>
        </w:rPr>
        <w:lastRenderedPageBreak/>
        <w:t xml:space="preserve">33. </w:t>
      </w:r>
      <w:r w:rsidRPr="00CC286E">
        <w:rPr>
          <w:b/>
          <w:color w:val="000000"/>
          <w:sz w:val="22"/>
          <w:szCs w:val="22"/>
        </w:rPr>
        <w:t>Расхождение дочерних хроматид к полюсам происходит в мейозе в</w:t>
      </w:r>
      <w:r w:rsidRPr="00CC286E">
        <w:rPr>
          <w:b/>
          <w:bCs/>
          <w:color w:val="000000"/>
          <w:sz w:val="22"/>
          <w:szCs w:val="22"/>
        </w:rPr>
        <w:t>:</w:t>
      </w:r>
      <w:r w:rsidRPr="00CC286E">
        <w:rPr>
          <w:b/>
          <w:color w:val="000000"/>
          <w:sz w:val="22"/>
          <w:szCs w:val="22"/>
        </w:rPr>
        <w:br/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 профазе I ;</w:t>
      </w:r>
      <w:r w:rsidRPr="00CC286E">
        <w:rPr>
          <w:color w:val="000000"/>
          <w:sz w:val="22"/>
          <w:szCs w:val="22"/>
        </w:rPr>
        <w:br/>
        <w:t xml:space="preserve">   б) метафазе II 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анафазе I ;</w:t>
      </w:r>
      <w:r w:rsidRPr="00CC286E">
        <w:rPr>
          <w:color w:val="000000"/>
          <w:sz w:val="22"/>
          <w:szCs w:val="22"/>
        </w:rPr>
        <w:br/>
        <w:t xml:space="preserve">   г) анафазе II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</w:p>
    <w:p w:rsidR="00CC286E" w:rsidRPr="00CC286E" w:rsidRDefault="003E15EA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bCs/>
          <w:color w:val="000000"/>
          <w:sz w:val="22"/>
          <w:szCs w:val="22"/>
        </w:rPr>
        <w:t>34. Окисление органических соединений до пировиноградной кислоты (</w:t>
      </w:r>
      <w:proofErr w:type="gramStart"/>
      <w:r w:rsidRPr="00CC286E">
        <w:rPr>
          <w:b/>
          <w:bCs/>
          <w:color w:val="000000"/>
          <w:sz w:val="22"/>
          <w:szCs w:val="22"/>
        </w:rPr>
        <w:t>ПВК)  в</w:t>
      </w:r>
      <w:proofErr w:type="gramEnd"/>
      <w:r w:rsidRPr="00CC286E">
        <w:rPr>
          <w:b/>
          <w:bCs/>
          <w:color w:val="000000"/>
          <w:sz w:val="22"/>
          <w:szCs w:val="22"/>
        </w:rPr>
        <w:t xml:space="preserve"> митохондриях происходит:</w:t>
      </w:r>
      <w:r w:rsidRPr="00CC286E">
        <w:rPr>
          <w:color w:val="000000"/>
          <w:sz w:val="22"/>
          <w:szCs w:val="22"/>
        </w:rPr>
        <w:br/>
        <w:t xml:space="preserve">   </w:t>
      </w:r>
    </w:p>
    <w:p w:rsidR="003E15EA" w:rsidRPr="00CC286E" w:rsidRDefault="003E15EA" w:rsidP="003E15EA">
      <w:pPr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>) в матриксе;</w:t>
      </w:r>
      <w:r w:rsidRPr="00CC286E">
        <w:rPr>
          <w:color w:val="000000"/>
          <w:sz w:val="22"/>
          <w:szCs w:val="22"/>
        </w:rPr>
        <w:br/>
        <w:t xml:space="preserve">   б) в межмембранном пространстве;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в) на наружной мембране;</w:t>
      </w:r>
      <w:r w:rsidRPr="00CC286E">
        <w:rPr>
          <w:color w:val="000000"/>
          <w:sz w:val="22"/>
          <w:szCs w:val="22"/>
        </w:rPr>
        <w:br/>
        <w:t xml:space="preserve">   г) на внутренней мембране.</w:t>
      </w:r>
    </w:p>
    <w:p w:rsidR="00CC286E" w:rsidRPr="00CC286E" w:rsidRDefault="00CC286E" w:rsidP="003E15EA">
      <w:pPr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>35. Что происходит в экосистеме</w:t>
      </w:r>
      <w:r w:rsidRPr="00CC286E">
        <w:rPr>
          <w:b/>
          <w:bCs/>
          <w:color w:val="000000"/>
          <w:sz w:val="22"/>
          <w:szCs w:val="22"/>
        </w:rPr>
        <w:t xml:space="preserve">, </w:t>
      </w:r>
      <w:r w:rsidRPr="00CC286E">
        <w:rPr>
          <w:b/>
          <w:color w:val="000000"/>
          <w:sz w:val="22"/>
          <w:szCs w:val="22"/>
        </w:rPr>
        <w:t xml:space="preserve">если в ней отсутствуют </w:t>
      </w:r>
      <w:proofErr w:type="spellStart"/>
      <w:proofErr w:type="gramStart"/>
      <w:r w:rsidRPr="00CC286E">
        <w:rPr>
          <w:b/>
          <w:color w:val="000000"/>
          <w:sz w:val="22"/>
          <w:szCs w:val="22"/>
        </w:rPr>
        <w:t>редуценты</w:t>
      </w:r>
      <w:proofErr w:type="spellEnd"/>
      <w:r w:rsidRPr="00CC286E">
        <w:rPr>
          <w:b/>
          <w:color w:val="000000"/>
          <w:sz w:val="22"/>
          <w:szCs w:val="22"/>
        </w:rPr>
        <w:t xml:space="preserve">  или</w:t>
      </w:r>
      <w:proofErr w:type="gramEnd"/>
      <w:r w:rsidRPr="00CC286E">
        <w:rPr>
          <w:b/>
          <w:color w:val="000000"/>
          <w:sz w:val="22"/>
          <w:szCs w:val="22"/>
        </w:rPr>
        <w:br/>
        <w:t>их деятельность слабо выражена</w:t>
      </w:r>
      <w:r w:rsidRPr="00CC286E">
        <w:rPr>
          <w:b/>
          <w:bCs/>
          <w:color w:val="000000"/>
          <w:sz w:val="22"/>
          <w:szCs w:val="22"/>
        </w:rPr>
        <w:t>:</w:t>
      </w:r>
      <w:r w:rsidRPr="00CC286E">
        <w:rPr>
          <w:b/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t xml:space="preserve">   а) ничего не происходит;</w:t>
      </w:r>
      <w:r w:rsidRPr="00CC286E">
        <w:rPr>
          <w:color w:val="000000"/>
          <w:sz w:val="22"/>
          <w:szCs w:val="22"/>
        </w:rPr>
        <w:br/>
        <w:t xml:space="preserve">   б) происходит накопление органического вещества;</w:t>
      </w:r>
      <w:r w:rsidRPr="00CC286E">
        <w:rPr>
          <w:color w:val="000000"/>
          <w:sz w:val="22"/>
          <w:szCs w:val="22"/>
        </w:rPr>
        <w:br/>
        <w:t xml:space="preserve">   в) уменьшается численность продуцентов;</w:t>
      </w:r>
      <w:r w:rsidRPr="00CC286E">
        <w:rPr>
          <w:color w:val="000000"/>
          <w:sz w:val="22"/>
          <w:szCs w:val="22"/>
        </w:rPr>
        <w:br/>
        <w:t xml:space="preserve">   г) возрастает численность </w:t>
      </w:r>
      <w:proofErr w:type="spellStart"/>
      <w:r w:rsidRPr="00CC286E">
        <w:rPr>
          <w:color w:val="000000"/>
          <w:sz w:val="22"/>
          <w:szCs w:val="22"/>
        </w:rPr>
        <w:t>консументов</w:t>
      </w:r>
      <w:proofErr w:type="spellEnd"/>
      <w:r w:rsidRPr="00CC286E">
        <w:rPr>
          <w:color w:val="000000"/>
          <w:sz w:val="22"/>
          <w:szCs w:val="22"/>
        </w:rPr>
        <w:t>.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Часть 2.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20 (по 2 балла за каждое тестовое задание). </w:t>
      </w:r>
    </w:p>
    <w:p w:rsidR="003E15EA" w:rsidRPr="00CC286E" w:rsidRDefault="003E15EA" w:rsidP="003E15EA">
      <w:pPr>
        <w:pStyle w:val="aa"/>
        <w:rPr>
          <w:sz w:val="22"/>
          <w:szCs w:val="22"/>
        </w:rPr>
      </w:pPr>
      <w:r w:rsidRPr="00CC286E">
        <w:rPr>
          <w:b/>
          <w:sz w:val="22"/>
          <w:szCs w:val="22"/>
        </w:rPr>
        <w:t>1. Какие функции выполняет продолговатый мозг человека?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1. регулирует деятельность дыхательной системы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lastRenderedPageBreak/>
        <w:t xml:space="preserve">   2. обеспечивает защитные рефлексы – кашель и чихание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3. отвечает за чувство голода и насыщения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4. регулирует температуру тела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5. регулирует деятельность кровеносной системы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6. обеспечивает ориентировочные зрительные и слуховые рефлексы</w:t>
      </w:r>
    </w:p>
    <w:p w:rsidR="00CC286E" w:rsidRPr="00CC286E" w:rsidRDefault="00CC286E" w:rsidP="003E15EA">
      <w:pPr>
        <w:tabs>
          <w:tab w:val="left" w:pos="360"/>
        </w:tabs>
        <w:ind w:left="360"/>
        <w:jc w:val="both"/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а</w:t>
      </w:r>
      <w:proofErr w:type="gramEnd"/>
      <w:r w:rsidRPr="00CC286E">
        <w:rPr>
          <w:sz w:val="22"/>
          <w:szCs w:val="22"/>
        </w:rPr>
        <w:t>) 1, 2, 5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2, 3, 6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в</w:t>
      </w:r>
      <w:proofErr w:type="gramEnd"/>
      <w:r w:rsidRPr="00CC286E">
        <w:rPr>
          <w:sz w:val="22"/>
          <w:szCs w:val="22"/>
        </w:rPr>
        <w:t>) 4, 5, 6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г</w:t>
      </w:r>
      <w:proofErr w:type="gramEnd"/>
      <w:r w:rsidRPr="00CC286E">
        <w:rPr>
          <w:sz w:val="22"/>
          <w:szCs w:val="22"/>
        </w:rPr>
        <w:t>) 2, 3, 5</w:t>
      </w:r>
    </w:p>
    <w:p w:rsidR="003E15EA" w:rsidRPr="00CC286E" w:rsidRDefault="003E15EA" w:rsidP="003E15EA">
      <w:pPr>
        <w:rPr>
          <w:b/>
          <w:sz w:val="22"/>
          <w:szCs w:val="22"/>
        </w:rPr>
      </w:pP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 xml:space="preserve">2.  </w:t>
      </w:r>
      <w:r w:rsidRPr="00CC286E">
        <w:rPr>
          <w:b/>
          <w:bCs/>
          <w:color w:val="000000"/>
          <w:sz w:val="22"/>
          <w:szCs w:val="22"/>
        </w:rPr>
        <w:t xml:space="preserve">Рост стебля   в длину у двудольных происходит за счёт образовательной </w:t>
      </w:r>
      <w:proofErr w:type="gramStart"/>
      <w:r w:rsidRPr="00CC286E">
        <w:rPr>
          <w:b/>
          <w:bCs/>
          <w:color w:val="000000"/>
          <w:sz w:val="22"/>
          <w:szCs w:val="22"/>
        </w:rPr>
        <w:t>ткани:</w:t>
      </w:r>
      <w:r w:rsidRPr="00CC286E">
        <w:rPr>
          <w:b/>
          <w:color w:val="000000"/>
          <w:sz w:val="22"/>
          <w:szCs w:val="22"/>
        </w:rPr>
        <w:br/>
        <w:t xml:space="preserve">   </w:t>
      </w:r>
      <w:proofErr w:type="gramEnd"/>
      <w:r w:rsidRPr="00CC286E">
        <w:rPr>
          <w:b/>
          <w:color w:val="000000"/>
          <w:sz w:val="22"/>
          <w:szCs w:val="22"/>
        </w:rPr>
        <w:t xml:space="preserve">   1. верхушечной;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   2. боковой – прокамбия;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   3. боковой – камбия;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   4. вставочной;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   5. краевой;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   6. раневой.</w:t>
      </w:r>
    </w:p>
    <w:p w:rsidR="00CC286E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color w:val="000000"/>
          <w:sz w:val="22"/>
          <w:szCs w:val="22"/>
        </w:rPr>
        <w:t xml:space="preserve">            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 xml:space="preserve">) </w:t>
      </w:r>
      <w:r w:rsidRPr="00CC286E">
        <w:rPr>
          <w:sz w:val="22"/>
          <w:szCs w:val="22"/>
        </w:rPr>
        <w:t>1,2,3,4,5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</w:t>
      </w:r>
      <w:r w:rsidRPr="00CC286E">
        <w:rPr>
          <w:sz w:val="22"/>
          <w:szCs w:val="22"/>
        </w:rPr>
        <w:t xml:space="preserve"> 2,3,4,5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в</w:t>
      </w:r>
      <w:proofErr w:type="gramEnd"/>
      <w:r w:rsidRPr="00CC286E">
        <w:rPr>
          <w:color w:val="000000"/>
          <w:sz w:val="22"/>
          <w:szCs w:val="22"/>
        </w:rPr>
        <w:t>) только  5;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 xml:space="preserve">) только  </w:t>
      </w:r>
      <w:r w:rsidRPr="00CC286E">
        <w:rPr>
          <w:sz w:val="22"/>
          <w:szCs w:val="22"/>
        </w:rPr>
        <w:t>1.</w:t>
      </w:r>
      <w:r w:rsidRPr="00CC286E">
        <w:rPr>
          <w:b/>
          <w:color w:val="000000"/>
          <w:sz w:val="22"/>
          <w:szCs w:val="22"/>
        </w:rPr>
        <w:t xml:space="preserve"> </w:t>
      </w:r>
    </w:p>
    <w:p w:rsidR="00CC286E" w:rsidRPr="00CC286E" w:rsidRDefault="00CC286E" w:rsidP="003E15EA">
      <w:pPr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 xml:space="preserve">3. </w:t>
      </w:r>
      <w:r w:rsidRPr="00CC286E">
        <w:rPr>
          <w:b/>
          <w:sz w:val="22"/>
          <w:szCs w:val="22"/>
        </w:rPr>
        <w:t>Примерами полового размножения животных являются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1. почкование гидры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2. нерест рыб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3. деление обыкновенной амёбы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4. фрагментация </w:t>
      </w:r>
      <w:proofErr w:type="spellStart"/>
      <w:r w:rsidRPr="00CC286E">
        <w:rPr>
          <w:b/>
          <w:sz w:val="22"/>
          <w:szCs w:val="22"/>
        </w:rPr>
        <w:t>планарии</w:t>
      </w:r>
      <w:proofErr w:type="spellEnd"/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5. партеногенез ящериц</w:t>
      </w:r>
    </w:p>
    <w:p w:rsidR="00CC286E" w:rsidRPr="00CC286E" w:rsidRDefault="00CC286E" w:rsidP="003E15EA">
      <w:pPr>
        <w:tabs>
          <w:tab w:val="left" w:pos="360"/>
        </w:tabs>
        <w:ind w:left="360"/>
        <w:jc w:val="both"/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а</w:t>
      </w:r>
      <w:proofErr w:type="gramEnd"/>
      <w:r w:rsidRPr="00CC286E">
        <w:rPr>
          <w:sz w:val="22"/>
          <w:szCs w:val="22"/>
        </w:rPr>
        <w:t>) 1, 2, 4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2,4,5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в</w:t>
      </w:r>
      <w:proofErr w:type="gramEnd"/>
      <w:r w:rsidRPr="00CC286E">
        <w:rPr>
          <w:sz w:val="22"/>
          <w:szCs w:val="22"/>
        </w:rPr>
        <w:t>) 2, 5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3, 4.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rPr>
          <w:sz w:val="22"/>
          <w:szCs w:val="22"/>
        </w:rPr>
      </w:pPr>
      <w:r w:rsidRPr="00CC286E">
        <w:rPr>
          <w:b/>
          <w:sz w:val="22"/>
          <w:szCs w:val="22"/>
        </w:rPr>
        <w:lastRenderedPageBreak/>
        <w:t>4. Какие из перечисленных примеров можно отнести к ароморфозам?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1. развитие семян у голосеменных растений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2. развитие большого числа боковых корней у капусты после окучивания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3. появление у плодов одуванчика </w:t>
      </w:r>
      <w:proofErr w:type="spellStart"/>
      <w:r w:rsidRPr="00CC286E">
        <w:rPr>
          <w:b/>
          <w:sz w:val="22"/>
          <w:szCs w:val="22"/>
        </w:rPr>
        <w:t>парашютиков</w:t>
      </w:r>
      <w:proofErr w:type="spellEnd"/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4. выделение душистым табаком пахучих веществ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5. двойное оплодотворение у цветковых растений</w:t>
      </w:r>
    </w:p>
    <w:p w:rsidR="003E15EA" w:rsidRPr="00CC286E" w:rsidRDefault="003E15EA" w:rsidP="003E15EA">
      <w:pPr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 xml:space="preserve">   6. появление у растений механических тканей</w:t>
      </w:r>
    </w:p>
    <w:p w:rsidR="00CC286E" w:rsidRPr="00CC286E" w:rsidRDefault="00CC286E" w:rsidP="00CC286E">
      <w:pPr>
        <w:tabs>
          <w:tab w:val="left" w:pos="360"/>
        </w:tabs>
        <w:jc w:val="both"/>
        <w:rPr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CC286E" w:rsidP="00CC286E">
      <w:pPr>
        <w:tabs>
          <w:tab w:val="left" w:pos="360"/>
        </w:tabs>
        <w:jc w:val="both"/>
        <w:rPr>
          <w:sz w:val="22"/>
          <w:szCs w:val="22"/>
        </w:rPr>
      </w:pPr>
      <w:r w:rsidRPr="00CC286E">
        <w:rPr>
          <w:sz w:val="22"/>
          <w:szCs w:val="22"/>
        </w:rPr>
        <w:lastRenderedPageBreak/>
        <w:t xml:space="preserve">      </w:t>
      </w:r>
      <w:proofErr w:type="gramStart"/>
      <w:r w:rsidR="003E15EA" w:rsidRPr="00CC286E">
        <w:rPr>
          <w:sz w:val="22"/>
          <w:szCs w:val="22"/>
        </w:rPr>
        <w:t>а</w:t>
      </w:r>
      <w:proofErr w:type="gramEnd"/>
      <w:r w:rsidR="003E15EA" w:rsidRPr="00CC286E">
        <w:rPr>
          <w:sz w:val="22"/>
          <w:szCs w:val="22"/>
        </w:rPr>
        <w:t>) 1, 2, 5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б</w:t>
      </w:r>
      <w:proofErr w:type="gramEnd"/>
      <w:r w:rsidRPr="00CC286E">
        <w:rPr>
          <w:sz w:val="22"/>
          <w:szCs w:val="22"/>
        </w:rPr>
        <w:t>) 2, 3, 6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lastRenderedPageBreak/>
        <w:t>в</w:t>
      </w:r>
      <w:proofErr w:type="gramEnd"/>
      <w:r w:rsidRPr="00CC286E">
        <w:rPr>
          <w:sz w:val="22"/>
          <w:szCs w:val="22"/>
        </w:rPr>
        <w:t>) 1, 5, 6</w:t>
      </w:r>
    </w:p>
    <w:p w:rsidR="003E15EA" w:rsidRPr="00CC286E" w:rsidRDefault="003E15EA" w:rsidP="003E15EA">
      <w:pPr>
        <w:tabs>
          <w:tab w:val="left" w:pos="360"/>
        </w:tabs>
        <w:ind w:left="360"/>
        <w:jc w:val="both"/>
        <w:rPr>
          <w:sz w:val="22"/>
          <w:szCs w:val="22"/>
        </w:rPr>
      </w:pPr>
      <w:proofErr w:type="gramStart"/>
      <w:r w:rsidRPr="00CC286E">
        <w:rPr>
          <w:sz w:val="22"/>
          <w:szCs w:val="22"/>
        </w:rPr>
        <w:t>г</w:t>
      </w:r>
      <w:proofErr w:type="gramEnd"/>
      <w:r w:rsidRPr="00CC286E">
        <w:rPr>
          <w:sz w:val="22"/>
          <w:szCs w:val="22"/>
        </w:rPr>
        <w:t>) 1, 3, 5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sz w:val="22"/>
          <w:szCs w:val="22"/>
        </w:rPr>
        <w:lastRenderedPageBreak/>
        <w:t>5.</w:t>
      </w:r>
      <w:r w:rsidRPr="00CC286E">
        <w:rPr>
          <w:b/>
          <w:bCs/>
          <w:color w:val="000000"/>
          <w:sz w:val="22"/>
          <w:szCs w:val="22"/>
        </w:rPr>
        <w:t xml:space="preserve">Органы боковой линии у рыб служат </w:t>
      </w:r>
      <w:proofErr w:type="gramStart"/>
      <w:r w:rsidRPr="00CC286E">
        <w:rPr>
          <w:b/>
          <w:bCs/>
          <w:color w:val="000000"/>
          <w:sz w:val="22"/>
          <w:szCs w:val="22"/>
        </w:rPr>
        <w:t>для:</w:t>
      </w:r>
      <w:r w:rsidRPr="00CC286E">
        <w:rPr>
          <w:b/>
          <w:color w:val="000000"/>
          <w:sz w:val="22"/>
          <w:szCs w:val="22"/>
        </w:rPr>
        <w:br/>
        <w:t xml:space="preserve">   </w:t>
      </w:r>
      <w:proofErr w:type="gramEnd"/>
      <w:r w:rsidRPr="00CC286E">
        <w:rPr>
          <w:b/>
          <w:color w:val="000000"/>
          <w:sz w:val="22"/>
          <w:szCs w:val="22"/>
        </w:rPr>
        <w:t>1. определения направления и скорости течения;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2.определения химического состава воды;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3. обнаружения приближения хищника или добычи;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4. обнаружения подводных препятствий;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5.ориентировки в пространстве по линиям магнитного поля.</w:t>
      </w:r>
    </w:p>
    <w:p w:rsidR="00CC286E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color w:val="000000"/>
          <w:sz w:val="22"/>
          <w:szCs w:val="22"/>
        </w:rPr>
        <w:t xml:space="preserve">            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 xml:space="preserve">) </w:t>
      </w:r>
      <w:r w:rsidRPr="00CC286E">
        <w:rPr>
          <w:sz w:val="22"/>
          <w:szCs w:val="22"/>
        </w:rPr>
        <w:t>1,2,3,4,5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 1,3,4</w:t>
      </w:r>
      <w:r w:rsidRPr="00CC286E">
        <w:rPr>
          <w:sz w:val="22"/>
          <w:szCs w:val="22"/>
        </w:rPr>
        <w:t>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в</w:t>
      </w:r>
      <w:proofErr w:type="gramEnd"/>
      <w:r w:rsidRPr="00CC286E">
        <w:rPr>
          <w:color w:val="000000"/>
          <w:sz w:val="22"/>
          <w:szCs w:val="22"/>
        </w:rPr>
        <w:t>) 2,1,3;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 xml:space="preserve">) </w:t>
      </w:r>
      <w:r w:rsidRPr="00CC286E">
        <w:rPr>
          <w:sz w:val="22"/>
          <w:szCs w:val="22"/>
        </w:rPr>
        <w:t>5,2,4</w:t>
      </w:r>
      <w:r w:rsidRPr="00CC286E">
        <w:rPr>
          <w:b/>
          <w:color w:val="000000"/>
          <w:sz w:val="22"/>
          <w:szCs w:val="22"/>
        </w:rPr>
        <w:t xml:space="preserve"> 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bCs/>
          <w:color w:val="000000"/>
          <w:sz w:val="22"/>
          <w:szCs w:val="22"/>
        </w:rPr>
        <w:lastRenderedPageBreak/>
        <w:t xml:space="preserve">6.Кости, образующие тазовый </w:t>
      </w:r>
      <w:proofErr w:type="gramStart"/>
      <w:r w:rsidRPr="00CC286E">
        <w:rPr>
          <w:b/>
          <w:bCs/>
          <w:color w:val="000000"/>
          <w:sz w:val="22"/>
          <w:szCs w:val="22"/>
        </w:rPr>
        <w:t>пояс</w:t>
      </w:r>
      <w:r w:rsidRPr="00CC286E">
        <w:rPr>
          <w:color w:val="000000"/>
          <w:sz w:val="22"/>
          <w:szCs w:val="22"/>
        </w:rPr>
        <w:t>:</w:t>
      </w:r>
      <w:r w:rsidRPr="00CC286E">
        <w:rPr>
          <w:color w:val="000000"/>
          <w:sz w:val="22"/>
          <w:szCs w:val="22"/>
        </w:rPr>
        <w:br/>
      </w:r>
      <w:r w:rsidRPr="00CC286E">
        <w:rPr>
          <w:b/>
          <w:color w:val="000000"/>
          <w:sz w:val="22"/>
          <w:szCs w:val="22"/>
        </w:rPr>
        <w:t xml:space="preserve">   </w:t>
      </w:r>
      <w:proofErr w:type="gramEnd"/>
      <w:r w:rsidRPr="00CC286E">
        <w:rPr>
          <w:b/>
          <w:color w:val="000000"/>
          <w:sz w:val="22"/>
          <w:szCs w:val="22"/>
        </w:rPr>
        <w:t>1.бедренная;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2. седалищная;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3. лобковая;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4. крестец;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5. подвздошная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    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 xml:space="preserve">) </w:t>
      </w:r>
      <w:r w:rsidRPr="00CC286E">
        <w:rPr>
          <w:sz w:val="22"/>
          <w:szCs w:val="22"/>
        </w:rPr>
        <w:t>1,4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 xml:space="preserve">) </w:t>
      </w:r>
      <w:r w:rsidRPr="00CC286E">
        <w:rPr>
          <w:sz w:val="22"/>
          <w:szCs w:val="22"/>
        </w:rPr>
        <w:t>1,2,3,4,5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в</w:t>
      </w:r>
      <w:proofErr w:type="gramEnd"/>
      <w:r w:rsidRPr="00CC286E">
        <w:rPr>
          <w:color w:val="000000"/>
          <w:sz w:val="22"/>
          <w:szCs w:val="22"/>
        </w:rPr>
        <w:t>) 2,5,3;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  </w:t>
      </w: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>) 2,5</w:t>
      </w:r>
      <w:r w:rsidRPr="00CC286E">
        <w:rPr>
          <w:sz w:val="22"/>
          <w:szCs w:val="22"/>
        </w:rPr>
        <w:t>.</w:t>
      </w:r>
      <w:r w:rsidRPr="00CC286E">
        <w:rPr>
          <w:b/>
          <w:color w:val="000000"/>
          <w:sz w:val="22"/>
          <w:szCs w:val="22"/>
        </w:rPr>
        <w:t xml:space="preserve"> 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 xml:space="preserve">7. </w:t>
      </w:r>
      <w:r w:rsidRPr="00CC286E">
        <w:rPr>
          <w:b/>
          <w:bCs/>
          <w:color w:val="000000"/>
          <w:sz w:val="22"/>
          <w:szCs w:val="22"/>
        </w:rPr>
        <w:t>Несколько ядер может присутствовать в следующих клетках человека:</w:t>
      </w:r>
      <w:r w:rsidRPr="00CC286E">
        <w:rPr>
          <w:b/>
          <w:color w:val="000000"/>
          <w:sz w:val="22"/>
          <w:szCs w:val="22"/>
        </w:rPr>
        <w:t xml:space="preserve">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1. эритроциты;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2. нервные клетки;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3. клетки </w:t>
      </w:r>
      <w:proofErr w:type="gramStart"/>
      <w:r w:rsidRPr="00CC286E">
        <w:rPr>
          <w:b/>
          <w:color w:val="000000"/>
          <w:sz w:val="22"/>
          <w:szCs w:val="22"/>
        </w:rPr>
        <w:t>поперечно-полосатой</w:t>
      </w:r>
      <w:proofErr w:type="gramEnd"/>
      <w:r w:rsidRPr="00CC286E">
        <w:rPr>
          <w:b/>
          <w:color w:val="000000"/>
          <w:sz w:val="22"/>
          <w:szCs w:val="22"/>
        </w:rPr>
        <w:t xml:space="preserve"> мускулатуры;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4. клетки гладкой мускулатуры; </w:t>
      </w:r>
    </w:p>
    <w:p w:rsidR="00CC286E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lastRenderedPageBreak/>
        <w:t xml:space="preserve">   5. клетки печени</w:t>
      </w:r>
      <w:r w:rsidRPr="00CC286E">
        <w:rPr>
          <w:color w:val="000000"/>
          <w:sz w:val="22"/>
          <w:szCs w:val="22"/>
        </w:rPr>
        <w:t>.</w:t>
      </w:r>
      <w:r w:rsidRPr="00CC286E">
        <w:rPr>
          <w:color w:val="000000"/>
          <w:sz w:val="22"/>
          <w:szCs w:val="22"/>
        </w:rPr>
        <w:br/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  </w:t>
      </w:r>
      <w:proofErr w:type="gramStart"/>
      <w:r w:rsidRPr="00CC286E">
        <w:rPr>
          <w:color w:val="000000"/>
          <w:sz w:val="22"/>
          <w:szCs w:val="22"/>
        </w:rPr>
        <w:t>а</w:t>
      </w:r>
      <w:proofErr w:type="gramEnd"/>
      <w:r w:rsidRPr="00CC286E">
        <w:rPr>
          <w:color w:val="000000"/>
          <w:sz w:val="22"/>
          <w:szCs w:val="22"/>
        </w:rPr>
        <w:t>)</w:t>
      </w:r>
      <w:r w:rsidRPr="00CC286E">
        <w:rPr>
          <w:sz w:val="22"/>
          <w:szCs w:val="22"/>
        </w:rPr>
        <w:t xml:space="preserve"> 3,4;</w:t>
      </w:r>
      <w:r w:rsidRPr="00CC286E">
        <w:rPr>
          <w:color w:val="000000"/>
          <w:sz w:val="22"/>
          <w:szCs w:val="22"/>
        </w:rPr>
        <w:br/>
        <w:t xml:space="preserve">       б) 2,5</w:t>
      </w:r>
      <w:r w:rsidRPr="00CC286E">
        <w:rPr>
          <w:sz w:val="22"/>
          <w:szCs w:val="22"/>
        </w:rPr>
        <w:t>;</w:t>
      </w:r>
      <w:r w:rsidRPr="00CC286E">
        <w:rPr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lastRenderedPageBreak/>
        <w:t xml:space="preserve">       в)</w:t>
      </w:r>
      <w:r w:rsidRPr="00CC286E">
        <w:rPr>
          <w:sz w:val="22"/>
          <w:szCs w:val="22"/>
        </w:rPr>
        <w:t xml:space="preserve"> 1,2,3,4,5;</w:t>
      </w:r>
      <w:r w:rsidRPr="00CC286E">
        <w:rPr>
          <w:color w:val="000000"/>
          <w:sz w:val="22"/>
          <w:szCs w:val="22"/>
        </w:rPr>
        <w:br/>
        <w:t xml:space="preserve">       г) </w:t>
      </w:r>
      <w:r w:rsidRPr="00CC286E">
        <w:rPr>
          <w:sz w:val="22"/>
          <w:szCs w:val="22"/>
        </w:rPr>
        <w:t>3,5.</w:t>
      </w:r>
    </w:p>
    <w:p w:rsidR="00CC286E" w:rsidRPr="00CC286E" w:rsidRDefault="00CC286E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bCs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lastRenderedPageBreak/>
        <w:t>8.</w:t>
      </w:r>
      <w:r w:rsidRPr="00CC286E">
        <w:rPr>
          <w:color w:val="000000"/>
          <w:sz w:val="22"/>
          <w:szCs w:val="22"/>
        </w:rPr>
        <w:t xml:space="preserve"> </w:t>
      </w:r>
      <w:r w:rsidRPr="00CC286E">
        <w:rPr>
          <w:b/>
          <w:bCs/>
          <w:color w:val="000000"/>
          <w:sz w:val="22"/>
          <w:szCs w:val="22"/>
        </w:rPr>
        <w:t>Признаки, по которым митохондрии и пластиды отличаются от других органоидов: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bCs/>
          <w:color w:val="000000"/>
          <w:sz w:val="22"/>
          <w:szCs w:val="22"/>
        </w:rPr>
        <w:t xml:space="preserve">   1.</w:t>
      </w:r>
      <w:r w:rsidRPr="00CC286E">
        <w:rPr>
          <w:b/>
          <w:color w:val="000000"/>
          <w:sz w:val="22"/>
          <w:szCs w:val="22"/>
        </w:rPr>
        <w:t xml:space="preserve"> имеют две мембраны;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2. содержат собственные рибосомы;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3. содержат внутри ферменты, осуществляющие окислительно-восстановительные   реакции;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b/>
          <w:color w:val="000000"/>
          <w:sz w:val="22"/>
          <w:szCs w:val="22"/>
        </w:rPr>
      </w:pPr>
      <w:r w:rsidRPr="00CC286E">
        <w:rPr>
          <w:b/>
          <w:color w:val="000000"/>
          <w:sz w:val="22"/>
          <w:szCs w:val="22"/>
        </w:rPr>
        <w:t xml:space="preserve">   4. полуавтономные органоиды; </w:t>
      </w:r>
    </w:p>
    <w:p w:rsidR="00CC286E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color w:val="000000"/>
          <w:sz w:val="22"/>
          <w:szCs w:val="22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space="708"/>
          <w:docGrid w:linePitch="360"/>
        </w:sectPr>
      </w:pPr>
      <w:r w:rsidRPr="00CC286E">
        <w:rPr>
          <w:b/>
          <w:color w:val="000000"/>
          <w:sz w:val="22"/>
          <w:szCs w:val="22"/>
        </w:rPr>
        <w:t xml:space="preserve">   5. имеют белки и ферменты в мембранах</w:t>
      </w:r>
      <w:r w:rsidRPr="00CC286E">
        <w:rPr>
          <w:b/>
          <w:color w:val="000000"/>
          <w:sz w:val="22"/>
          <w:szCs w:val="22"/>
        </w:rPr>
        <w:br/>
      </w:r>
      <w:r w:rsidRPr="00CC286E">
        <w:rPr>
          <w:color w:val="000000"/>
          <w:sz w:val="22"/>
          <w:szCs w:val="22"/>
        </w:rPr>
        <w:t xml:space="preserve">         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proofErr w:type="gramStart"/>
      <w:r w:rsidRPr="00CC286E">
        <w:rPr>
          <w:color w:val="000000"/>
          <w:sz w:val="22"/>
          <w:szCs w:val="22"/>
        </w:rPr>
        <w:lastRenderedPageBreak/>
        <w:t>а</w:t>
      </w:r>
      <w:proofErr w:type="gramEnd"/>
      <w:r w:rsidRPr="00CC286E">
        <w:rPr>
          <w:color w:val="000000"/>
          <w:sz w:val="22"/>
          <w:szCs w:val="22"/>
        </w:rPr>
        <w:t xml:space="preserve">) </w:t>
      </w:r>
      <w:r w:rsidRPr="00CC286E">
        <w:rPr>
          <w:sz w:val="22"/>
          <w:szCs w:val="22"/>
        </w:rPr>
        <w:t>1,2,3,4,5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</w:t>
      </w:r>
      <w:proofErr w:type="gramStart"/>
      <w:r w:rsidRPr="00CC286E">
        <w:rPr>
          <w:color w:val="000000"/>
          <w:sz w:val="22"/>
          <w:szCs w:val="22"/>
        </w:rPr>
        <w:t>б</w:t>
      </w:r>
      <w:proofErr w:type="gramEnd"/>
      <w:r w:rsidRPr="00CC286E">
        <w:rPr>
          <w:color w:val="000000"/>
          <w:sz w:val="22"/>
          <w:szCs w:val="22"/>
        </w:rPr>
        <w:t>)1,2,4</w:t>
      </w:r>
      <w:r w:rsidRPr="00CC286E">
        <w:rPr>
          <w:sz w:val="22"/>
          <w:szCs w:val="22"/>
        </w:rPr>
        <w:t>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lastRenderedPageBreak/>
        <w:t xml:space="preserve">          </w:t>
      </w:r>
      <w:proofErr w:type="gramStart"/>
      <w:r w:rsidRPr="00CC286E">
        <w:rPr>
          <w:color w:val="000000"/>
          <w:sz w:val="22"/>
          <w:szCs w:val="22"/>
        </w:rPr>
        <w:t>в</w:t>
      </w:r>
      <w:proofErr w:type="gramEnd"/>
      <w:r w:rsidRPr="00CC286E">
        <w:rPr>
          <w:color w:val="000000"/>
          <w:sz w:val="22"/>
          <w:szCs w:val="22"/>
        </w:rPr>
        <w:t>) 2,3,4,5</w:t>
      </w:r>
      <w:r w:rsidRPr="00CC286E">
        <w:rPr>
          <w:sz w:val="22"/>
          <w:szCs w:val="22"/>
        </w:rPr>
        <w:t>;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line="274" w:lineRule="exact"/>
        <w:ind w:right="504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         </w:t>
      </w:r>
      <w:proofErr w:type="gramStart"/>
      <w:r w:rsidRPr="00CC286E">
        <w:rPr>
          <w:color w:val="000000"/>
          <w:sz w:val="22"/>
          <w:szCs w:val="22"/>
        </w:rPr>
        <w:t>г</w:t>
      </w:r>
      <w:proofErr w:type="gramEnd"/>
      <w:r w:rsidRPr="00CC286E">
        <w:rPr>
          <w:color w:val="000000"/>
          <w:sz w:val="22"/>
          <w:szCs w:val="22"/>
        </w:rPr>
        <w:t>)</w:t>
      </w:r>
      <w:r w:rsidRPr="00CC286E">
        <w:rPr>
          <w:sz w:val="22"/>
          <w:szCs w:val="22"/>
        </w:rPr>
        <w:t xml:space="preserve"> 3,5;</w:t>
      </w:r>
    </w:p>
    <w:p w:rsidR="00CC286E" w:rsidRPr="00CC286E" w:rsidRDefault="00CC286E" w:rsidP="003E15EA">
      <w:pPr>
        <w:pStyle w:val="a4"/>
        <w:rPr>
          <w:rFonts w:ascii="Times New Roman" w:hAnsi="Times New Roman" w:cs="Times New Roman"/>
          <w:b/>
          <w:bCs/>
          <w:color w:val="000000"/>
        </w:rPr>
        <w:sectPr w:rsidR="00CC286E" w:rsidRPr="00CC286E" w:rsidSect="00CC286E">
          <w:type w:val="continuous"/>
          <w:pgSz w:w="11906" w:h="16838"/>
          <w:pgMar w:top="851" w:right="567" w:bottom="851" w:left="1134" w:header="709" w:footer="709" w:gutter="0"/>
          <w:cols w:num="2" w:space="708"/>
          <w:docGrid w:linePitch="360"/>
        </w:sectPr>
      </w:pP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bCs/>
          <w:color w:val="000000"/>
        </w:rPr>
        <w:lastRenderedPageBreak/>
        <w:t xml:space="preserve">9. </w:t>
      </w:r>
      <w:r w:rsidRPr="00CC286E">
        <w:rPr>
          <w:rFonts w:ascii="Times New Roman" w:hAnsi="Times New Roman" w:cs="Times New Roman"/>
          <w:b/>
          <w:lang w:bidi="ru-RU"/>
        </w:rPr>
        <w:t xml:space="preserve">Возбудитель данной болезни может </w:t>
      </w:r>
      <w:proofErr w:type="gramStart"/>
      <w:r w:rsidRPr="00CC286E">
        <w:rPr>
          <w:rFonts w:ascii="Times New Roman" w:hAnsi="Times New Roman" w:cs="Times New Roman"/>
          <w:b/>
          <w:lang w:bidi="ru-RU"/>
        </w:rPr>
        <w:t>существовать  в</w:t>
      </w:r>
      <w:proofErr w:type="gramEnd"/>
      <w:r w:rsidRPr="00CC286E">
        <w:rPr>
          <w:rFonts w:ascii="Times New Roman" w:hAnsi="Times New Roman" w:cs="Times New Roman"/>
          <w:b/>
          <w:lang w:bidi="ru-RU"/>
        </w:rPr>
        <w:t xml:space="preserve"> аэробных</w:t>
      </w:r>
      <w:r w:rsidRPr="00CC286E">
        <w:rPr>
          <w:rFonts w:ascii="Times New Roman" w:hAnsi="Times New Roman" w:cs="Times New Roman"/>
          <w:b/>
          <w:spacing w:val="-5"/>
          <w:lang w:bidi="ru-RU"/>
        </w:rPr>
        <w:t xml:space="preserve"> </w:t>
      </w:r>
      <w:r w:rsidRPr="00CC286E">
        <w:rPr>
          <w:rFonts w:ascii="Times New Roman" w:hAnsi="Times New Roman" w:cs="Times New Roman"/>
          <w:b/>
          <w:lang w:bidi="ru-RU"/>
        </w:rPr>
        <w:t>условиях: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1.ботулизм;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2.столбняк;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3. актиномикоз;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4. газовая</w:t>
      </w:r>
      <w:r w:rsidRPr="00CC286E">
        <w:rPr>
          <w:rFonts w:ascii="Times New Roman" w:hAnsi="Times New Roman" w:cs="Times New Roman"/>
          <w:b/>
          <w:spacing w:val="-1"/>
          <w:lang w:bidi="ru-RU"/>
        </w:rPr>
        <w:t xml:space="preserve"> </w:t>
      </w:r>
      <w:r w:rsidRPr="00CC286E">
        <w:rPr>
          <w:rFonts w:ascii="Times New Roman" w:hAnsi="Times New Roman" w:cs="Times New Roman"/>
          <w:b/>
          <w:lang w:bidi="ru-RU"/>
        </w:rPr>
        <w:t>гангрена;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5. дизентерия.</w:t>
      </w:r>
    </w:p>
    <w:p w:rsidR="003E15EA" w:rsidRPr="00CC286E" w:rsidRDefault="003E15EA" w:rsidP="003E15EA">
      <w:pPr>
        <w:widowControl w:val="0"/>
        <w:tabs>
          <w:tab w:val="left" w:pos="2246"/>
          <w:tab w:val="left" w:pos="3662"/>
          <w:tab w:val="left" w:pos="5078"/>
          <w:tab w:val="left" w:pos="6495"/>
        </w:tabs>
        <w:autoSpaceDE w:val="0"/>
        <w:autoSpaceDN w:val="0"/>
        <w:spacing w:before="132" w:line="360" w:lineRule="auto"/>
        <w:ind w:left="661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t>а</w:t>
      </w:r>
      <w:proofErr w:type="gramEnd"/>
      <w:r w:rsidRPr="00CC286E">
        <w:rPr>
          <w:sz w:val="22"/>
          <w:szCs w:val="22"/>
          <w:lang w:bidi="ru-RU"/>
        </w:rPr>
        <w:t>)</w:t>
      </w:r>
      <w:r w:rsidRPr="00CC286E">
        <w:rPr>
          <w:spacing w:val="-1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1, 3;</w:t>
      </w:r>
      <w:r w:rsidRPr="00CC286E">
        <w:rPr>
          <w:sz w:val="22"/>
          <w:szCs w:val="22"/>
          <w:lang w:bidi="ru-RU"/>
        </w:rPr>
        <w:tab/>
        <w:t>б) 1, 5;</w:t>
      </w:r>
      <w:r w:rsidRPr="00CC286E">
        <w:rPr>
          <w:sz w:val="22"/>
          <w:szCs w:val="22"/>
          <w:lang w:bidi="ru-RU"/>
        </w:rPr>
        <w:tab/>
        <w:t>в)</w:t>
      </w:r>
      <w:r w:rsidRPr="00CC286E">
        <w:rPr>
          <w:spacing w:val="-3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2, 3;</w:t>
      </w:r>
      <w:r w:rsidRPr="00CC286E">
        <w:rPr>
          <w:sz w:val="22"/>
          <w:szCs w:val="22"/>
          <w:lang w:bidi="ru-RU"/>
        </w:rPr>
        <w:tab/>
        <w:t>г)</w:t>
      </w:r>
      <w:r w:rsidRPr="00CC286E">
        <w:rPr>
          <w:spacing w:val="-1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3, 5.</w:t>
      </w:r>
      <w:r w:rsidRPr="00CC286E">
        <w:rPr>
          <w:sz w:val="22"/>
          <w:szCs w:val="22"/>
          <w:lang w:bidi="ru-RU"/>
        </w:rPr>
        <w:tab/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bCs/>
          <w:color w:val="000000"/>
        </w:rPr>
        <w:t xml:space="preserve">10. </w:t>
      </w:r>
      <w:r w:rsidRPr="00CC286E">
        <w:rPr>
          <w:rFonts w:ascii="Times New Roman" w:hAnsi="Times New Roman" w:cs="Times New Roman"/>
          <w:b/>
          <w:lang w:bidi="ru-RU"/>
        </w:rPr>
        <w:t>Липиды входят в</w:t>
      </w:r>
      <w:r w:rsidRPr="00CC286E">
        <w:rPr>
          <w:rFonts w:ascii="Times New Roman" w:hAnsi="Times New Roman" w:cs="Times New Roman"/>
          <w:b/>
          <w:spacing w:val="-1"/>
          <w:lang w:bidi="ru-RU"/>
        </w:rPr>
        <w:t xml:space="preserve"> </w:t>
      </w:r>
      <w:r w:rsidRPr="00CC286E">
        <w:rPr>
          <w:rFonts w:ascii="Times New Roman" w:hAnsi="Times New Roman" w:cs="Times New Roman"/>
          <w:b/>
          <w:lang w:bidi="ru-RU"/>
        </w:rPr>
        <w:t>состав: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 1. рибосом;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 2.митохондрий;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 3.хроматина;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 4.ядрышка;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  <w:b/>
          <w:lang w:bidi="ru-RU"/>
        </w:rPr>
      </w:pPr>
      <w:r w:rsidRPr="00CC286E">
        <w:rPr>
          <w:rFonts w:ascii="Times New Roman" w:hAnsi="Times New Roman" w:cs="Times New Roman"/>
          <w:b/>
          <w:lang w:bidi="ru-RU"/>
        </w:rPr>
        <w:t xml:space="preserve">   5. аппарата</w:t>
      </w:r>
      <w:r w:rsidRPr="00CC286E">
        <w:rPr>
          <w:rFonts w:ascii="Times New Roman" w:hAnsi="Times New Roman" w:cs="Times New Roman"/>
          <w:b/>
          <w:spacing w:val="-1"/>
          <w:lang w:bidi="ru-RU"/>
        </w:rPr>
        <w:t xml:space="preserve"> </w:t>
      </w:r>
      <w:proofErr w:type="spellStart"/>
      <w:r w:rsidRPr="00CC286E">
        <w:rPr>
          <w:rFonts w:ascii="Times New Roman" w:hAnsi="Times New Roman" w:cs="Times New Roman"/>
          <w:b/>
          <w:lang w:bidi="ru-RU"/>
        </w:rPr>
        <w:t>Гольджи</w:t>
      </w:r>
      <w:proofErr w:type="spellEnd"/>
      <w:r w:rsidRPr="00CC286E">
        <w:rPr>
          <w:rFonts w:ascii="Times New Roman" w:hAnsi="Times New Roman" w:cs="Times New Roman"/>
          <w:b/>
          <w:lang w:bidi="ru-RU"/>
        </w:rPr>
        <w:t>.</w:t>
      </w:r>
    </w:p>
    <w:p w:rsidR="003E15EA" w:rsidRPr="00CC286E" w:rsidRDefault="003E15EA" w:rsidP="003E15EA">
      <w:pPr>
        <w:widowControl w:val="0"/>
        <w:tabs>
          <w:tab w:val="left" w:pos="2246"/>
          <w:tab w:val="left" w:pos="3662"/>
          <w:tab w:val="left" w:pos="5078"/>
          <w:tab w:val="left" w:pos="6495"/>
        </w:tabs>
        <w:autoSpaceDE w:val="0"/>
        <w:autoSpaceDN w:val="0"/>
        <w:spacing w:before="132" w:line="360" w:lineRule="auto"/>
        <w:ind w:left="661"/>
        <w:rPr>
          <w:sz w:val="22"/>
          <w:szCs w:val="22"/>
          <w:lang w:bidi="ru-RU"/>
        </w:rPr>
      </w:pPr>
      <w:proofErr w:type="gramStart"/>
      <w:r w:rsidRPr="00CC286E">
        <w:rPr>
          <w:sz w:val="22"/>
          <w:szCs w:val="22"/>
          <w:lang w:bidi="ru-RU"/>
        </w:rPr>
        <w:t>а</w:t>
      </w:r>
      <w:proofErr w:type="gramEnd"/>
      <w:r w:rsidRPr="00CC286E">
        <w:rPr>
          <w:sz w:val="22"/>
          <w:szCs w:val="22"/>
          <w:lang w:bidi="ru-RU"/>
        </w:rPr>
        <w:t>)</w:t>
      </w:r>
      <w:r w:rsidRPr="00CC286E">
        <w:rPr>
          <w:spacing w:val="-1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1, 4;</w:t>
      </w:r>
      <w:r w:rsidRPr="00CC286E">
        <w:rPr>
          <w:sz w:val="22"/>
          <w:szCs w:val="22"/>
          <w:lang w:bidi="ru-RU"/>
        </w:rPr>
        <w:tab/>
        <w:t>б)</w:t>
      </w:r>
      <w:r w:rsidRPr="00CC286E">
        <w:rPr>
          <w:spacing w:val="-1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1, 2, 5;</w:t>
      </w:r>
      <w:r w:rsidRPr="00CC286E">
        <w:rPr>
          <w:sz w:val="22"/>
          <w:szCs w:val="22"/>
          <w:lang w:bidi="ru-RU"/>
        </w:rPr>
        <w:tab/>
        <w:t>в)</w:t>
      </w:r>
      <w:r w:rsidRPr="00CC286E">
        <w:rPr>
          <w:spacing w:val="-2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2, 3;</w:t>
      </w:r>
      <w:r w:rsidRPr="00CC286E">
        <w:rPr>
          <w:sz w:val="22"/>
          <w:szCs w:val="22"/>
          <w:lang w:bidi="ru-RU"/>
        </w:rPr>
        <w:tab/>
        <w:t>г)</w:t>
      </w:r>
      <w:r w:rsidRPr="00CC286E">
        <w:rPr>
          <w:spacing w:val="-2"/>
          <w:sz w:val="22"/>
          <w:szCs w:val="22"/>
          <w:lang w:bidi="ru-RU"/>
        </w:rPr>
        <w:t xml:space="preserve"> </w:t>
      </w:r>
      <w:r w:rsidRPr="00CC286E">
        <w:rPr>
          <w:sz w:val="22"/>
          <w:szCs w:val="22"/>
          <w:lang w:bidi="ru-RU"/>
        </w:rPr>
        <w:t>2, 5;</w:t>
      </w:r>
      <w:r w:rsidRPr="00CC286E">
        <w:rPr>
          <w:sz w:val="22"/>
          <w:szCs w:val="22"/>
          <w:lang w:bidi="ru-RU"/>
        </w:rPr>
        <w:tab/>
      </w:r>
    </w:p>
    <w:p w:rsidR="003E15EA" w:rsidRPr="00CC286E" w:rsidRDefault="003E15EA" w:rsidP="00CC286E">
      <w:pPr>
        <w:widowControl w:val="0"/>
        <w:shd w:val="clear" w:color="auto" w:fill="FFFFFF"/>
        <w:autoSpaceDE w:val="0"/>
        <w:autoSpaceDN w:val="0"/>
        <w:adjustRightInd w:val="0"/>
        <w:ind w:right="504"/>
        <w:rPr>
          <w:rFonts w:eastAsiaTheme="minorEastAsia"/>
          <w:sz w:val="22"/>
          <w:szCs w:val="22"/>
        </w:rPr>
      </w:pPr>
      <w:r w:rsidRPr="00CC286E">
        <w:rPr>
          <w:b/>
          <w:bCs/>
          <w:color w:val="000000"/>
          <w:spacing w:val="4"/>
          <w:sz w:val="22"/>
          <w:szCs w:val="22"/>
        </w:rPr>
        <w:t xml:space="preserve">Часть 3. Задание на определение правильности суждений. Запишите «ДА» или «НЕТ» </w:t>
      </w:r>
      <w:r w:rsidRPr="00CC286E">
        <w:rPr>
          <w:b/>
          <w:bCs/>
          <w:color w:val="000000"/>
          <w:spacing w:val="5"/>
          <w:sz w:val="22"/>
          <w:szCs w:val="22"/>
        </w:rPr>
        <w:t>около номеров</w:t>
      </w:r>
      <w:r w:rsidRPr="00CC286E">
        <w:rPr>
          <w:rFonts w:eastAsiaTheme="minorEastAsia"/>
          <w:b/>
          <w:color w:val="000000"/>
          <w:spacing w:val="5"/>
          <w:sz w:val="22"/>
          <w:szCs w:val="22"/>
        </w:rPr>
        <w:t xml:space="preserve"> </w:t>
      </w:r>
      <w:r w:rsidRPr="00CC286E">
        <w:rPr>
          <w:b/>
          <w:bCs/>
          <w:color w:val="000000"/>
          <w:spacing w:val="5"/>
          <w:sz w:val="22"/>
          <w:szCs w:val="22"/>
        </w:rPr>
        <w:t>суждений. (</w:t>
      </w:r>
      <w:proofErr w:type="gramStart"/>
      <w:r w:rsidRPr="00CC286E">
        <w:rPr>
          <w:b/>
          <w:bCs/>
          <w:color w:val="000000"/>
          <w:spacing w:val="5"/>
          <w:sz w:val="22"/>
          <w:szCs w:val="22"/>
        </w:rPr>
        <w:t>макс.</w:t>
      </w:r>
      <w:proofErr w:type="gramEnd"/>
      <w:r w:rsidRPr="00CC286E">
        <w:rPr>
          <w:b/>
          <w:bCs/>
          <w:color w:val="000000"/>
          <w:spacing w:val="5"/>
          <w:sz w:val="22"/>
          <w:szCs w:val="22"/>
        </w:rPr>
        <w:t>20 баллов)</w:t>
      </w:r>
    </w:p>
    <w:p w:rsidR="003E15EA" w:rsidRPr="00CC286E" w:rsidRDefault="003E15EA" w:rsidP="00CC286E">
      <w:pPr>
        <w:pStyle w:val="a5"/>
        <w:numPr>
          <w:ilvl w:val="0"/>
          <w:numId w:val="1"/>
        </w:numPr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>Основная функция фотосинтеза – образование кислорода.</w:t>
      </w:r>
    </w:p>
    <w:p w:rsidR="003E15EA" w:rsidRPr="00CC286E" w:rsidRDefault="003E15EA" w:rsidP="00CC286E">
      <w:pPr>
        <w:pStyle w:val="Sabzacosnova"/>
        <w:numPr>
          <w:ilvl w:val="0"/>
          <w:numId w:val="1"/>
        </w:numPr>
        <w:rPr>
          <w:sz w:val="22"/>
          <w:szCs w:val="22"/>
        </w:rPr>
      </w:pPr>
      <w:r w:rsidRPr="00CC286E">
        <w:rPr>
          <w:sz w:val="22"/>
          <w:szCs w:val="22"/>
        </w:rPr>
        <w:t xml:space="preserve">Возбудителями дизентерии, сонной болезни, малярии являются представители Простейших. </w:t>
      </w:r>
    </w:p>
    <w:p w:rsidR="003E15EA" w:rsidRPr="00CC286E" w:rsidRDefault="003E15EA" w:rsidP="00CC286E">
      <w:pPr>
        <w:pStyle w:val="a5"/>
        <w:widowControl w:val="0"/>
        <w:numPr>
          <w:ilvl w:val="0"/>
          <w:numId w:val="1"/>
        </w:numPr>
        <w:shd w:val="clear" w:color="auto" w:fill="FFFFFF"/>
        <w:tabs>
          <w:tab w:val="left" w:pos="845"/>
        </w:tabs>
        <w:autoSpaceDE w:val="0"/>
        <w:autoSpaceDN w:val="0"/>
        <w:adjustRightInd w:val="0"/>
        <w:rPr>
          <w:sz w:val="22"/>
          <w:szCs w:val="22"/>
        </w:rPr>
      </w:pPr>
      <w:proofErr w:type="spellStart"/>
      <w:r w:rsidRPr="00CC286E">
        <w:rPr>
          <w:sz w:val="22"/>
          <w:szCs w:val="22"/>
        </w:rPr>
        <w:t>Пиноцитоз</w:t>
      </w:r>
      <w:proofErr w:type="spellEnd"/>
      <w:r w:rsidRPr="00CC286E">
        <w:rPr>
          <w:sz w:val="22"/>
          <w:szCs w:val="22"/>
        </w:rPr>
        <w:t xml:space="preserve"> </w:t>
      </w:r>
      <w:proofErr w:type="gramStart"/>
      <w:r w:rsidRPr="00CC286E">
        <w:rPr>
          <w:sz w:val="22"/>
          <w:szCs w:val="22"/>
        </w:rPr>
        <w:t>является  вариантом</w:t>
      </w:r>
      <w:proofErr w:type="gramEnd"/>
      <w:r w:rsidRPr="00CC286E">
        <w:rPr>
          <w:sz w:val="22"/>
          <w:szCs w:val="22"/>
        </w:rPr>
        <w:t xml:space="preserve"> </w:t>
      </w:r>
      <w:proofErr w:type="spellStart"/>
      <w:r w:rsidRPr="00CC286E">
        <w:rPr>
          <w:sz w:val="22"/>
          <w:szCs w:val="22"/>
        </w:rPr>
        <w:t>эндоцитоза</w:t>
      </w:r>
      <w:proofErr w:type="spellEnd"/>
      <w:r w:rsidRPr="00CC286E">
        <w:rPr>
          <w:sz w:val="22"/>
          <w:szCs w:val="22"/>
        </w:rPr>
        <w:t xml:space="preserve">. </w:t>
      </w:r>
    </w:p>
    <w:p w:rsidR="003E15EA" w:rsidRPr="00CC286E" w:rsidRDefault="003E15EA" w:rsidP="00CC286E">
      <w:pPr>
        <w:pStyle w:val="a5"/>
        <w:widowControl w:val="0"/>
        <w:numPr>
          <w:ilvl w:val="0"/>
          <w:numId w:val="1"/>
        </w:numPr>
        <w:shd w:val="clear" w:color="auto" w:fill="FFFFFF"/>
        <w:tabs>
          <w:tab w:val="left" w:pos="845"/>
        </w:tabs>
        <w:autoSpaceDE w:val="0"/>
        <w:autoSpaceDN w:val="0"/>
        <w:adjustRightInd w:val="0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>Основная масса мышц у птиц располагается на брюшной стороне.</w:t>
      </w:r>
    </w:p>
    <w:p w:rsidR="003E15EA" w:rsidRPr="00CC286E" w:rsidRDefault="003E15EA" w:rsidP="00CC286E">
      <w:pPr>
        <w:widowControl w:val="0"/>
        <w:shd w:val="clear" w:color="auto" w:fill="FFFFFF"/>
        <w:tabs>
          <w:tab w:val="left" w:pos="845"/>
        </w:tabs>
        <w:autoSpaceDE w:val="0"/>
        <w:autoSpaceDN w:val="0"/>
        <w:adjustRightInd w:val="0"/>
        <w:ind w:left="139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5. Все </w:t>
      </w:r>
      <w:proofErr w:type="spellStart"/>
      <w:r w:rsidRPr="00CC286E">
        <w:rPr>
          <w:color w:val="000000"/>
          <w:sz w:val="22"/>
          <w:szCs w:val="22"/>
        </w:rPr>
        <w:t>фототрофные</w:t>
      </w:r>
      <w:proofErr w:type="spellEnd"/>
      <w:r w:rsidRPr="00CC286E">
        <w:rPr>
          <w:color w:val="000000"/>
          <w:sz w:val="22"/>
          <w:szCs w:val="22"/>
        </w:rPr>
        <w:t xml:space="preserve"> организмы принадлежат к Царству растений.</w:t>
      </w:r>
    </w:p>
    <w:p w:rsidR="003E15EA" w:rsidRPr="00CC286E" w:rsidRDefault="003E15EA" w:rsidP="00CC286E">
      <w:pPr>
        <w:widowControl w:val="0"/>
        <w:shd w:val="clear" w:color="auto" w:fill="FFFFFF"/>
        <w:tabs>
          <w:tab w:val="left" w:pos="845"/>
        </w:tabs>
        <w:autoSpaceDE w:val="0"/>
        <w:autoSpaceDN w:val="0"/>
        <w:adjustRightInd w:val="0"/>
        <w:ind w:left="139"/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6. Продуктами </w:t>
      </w:r>
      <w:proofErr w:type="gramStart"/>
      <w:r w:rsidRPr="00CC286E">
        <w:rPr>
          <w:color w:val="000000"/>
          <w:sz w:val="22"/>
          <w:szCs w:val="22"/>
        </w:rPr>
        <w:t>световой  стадии</w:t>
      </w:r>
      <w:proofErr w:type="gramEnd"/>
      <w:r w:rsidRPr="00CC286E">
        <w:rPr>
          <w:color w:val="000000"/>
          <w:sz w:val="22"/>
          <w:szCs w:val="22"/>
        </w:rPr>
        <w:t xml:space="preserve"> фотосинтеза являются глюкоза и кислород.</w:t>
      </w:r>
      <w:r w:rsidRPr="00CC286E">
        <w:rPr>
          <w:color w:val="000000"/>
          <w:sz w:val="22"/>
          <w:szCs w:val="22"/>
        </w:rPr>
        <w:br/>
        <w:t xml:space="preserve">7. </w:t>
      </w:r>
      <w:r w:rsidRPr="00CC286E">
        <w:rPr>
          <w:sz w:val="22"/>
          <w:szCs w:val="22"/>
        </w:rPr>
        <w:t>Отдаленные объекты при дальнозоркости фокусируются за сетчаткой.</w:t>
      </w:r>
    </w:p>
    <w:p w:rsidR="003E15EA" w:rsidRPr="00CC286E" w:rsidRDefault="003E15EA" w:rsidP="00CC286E">
      <w:pPr>
        <w:tabs>
          <w:tab w:val="left" w:pos="980"/>
        </w:tabs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8.</w:t>
      </w:r>
      <w:r w:rsidRPr="00CC286E">
        <w:rPr>
          <w:sz w:val="22"/>
          <w:szCs w:val="22"/>
        </w:rPr>
        <w:t xml:space="preserve"> </w:t>
      </w:r>
      <w:r w:rsidRPr="00CC286E">
        <w:rPr>
          <w:color w:val="000000"/>
          <w:sz w:val="22"/>
          <w:szCs w:val="22"/>
        </w:rPr>
        <w:t xml:space="preserve">Митохондрии и лизосомы появились в </w:t>
      </w:r>
      <w:proofErr w:type="spellStart"/>
      <w:r w:rsidRPr="00CC286E">
        <w:rPr>
          <w:color w:val="000000"/>
          <w:sz w:val="22"/>
          <w:szCs w:val="22"/>
        </w:rPr>
        <w:t>эукариотических</w:t>
      </w:r>
      <w:proofErr w:type="spellEnd"/>
      <w:r w:rsidRPr="00CC286E">
        <w:rPr>
          <w:color w:val="000000"/>
          <w:sz w:val="22"/>
          <w:szCs w:val="22"/>
        </w:rPr>
        <w:t xml:space="preserve"> клетках в результате </w:t>
      </w:r>
      <w:proofErr w:type="spellStart"/>
      <w:r w:rsidRPr="00CC286E">
        <w:rPr>
          <w:color w:val="000000"/>
          <w:sz w:val="22"/>
          <w:szCs w:val="22"/>
        </w:rPr>
        <w:t>эндосимбиоза</w:t>
      </w:r>
      <w:proofErr w:type="spellEnd"/>
      <w:r w:rsidRPr="00CC286E">
        <w:rPr>
          <w:color w:val="000000"/>
          <w:sz w:val="22"/>
          <w:szCs w:val="22"/>
        </w:rPr>
        <w:t>.</w:t>
      </w:r>
      <w:r w:rsidRPr="00CC286E">
        <w:rPr>
          <w:sz w:val="22"/>
          <w:szCs w:val="22"/>
        </w:rPr>
        <w:t xml:space="preserve"> </w:t>
      </w:r>
    </w:p>
    <w:p w:rsidR="003E15EA" w:rsidRPr="00CC286E" w:rsidRDefault="003E15EA" w:rsidP="00CC286E">
      <w:pPr>
        <w:tabs>
          <w:tab w:val="left" w:pos="980"/>
        </w:tabs>
        <w:rPr>
          <w:color w:val="000000"/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9.</w:t>
      </w:r>
      <w:r w:rsidRPr="00CC286E">
        <w:rPr>
          <w:sz w:val="22"/>
          <w:szCs w:val="22"/>
        </w:rPr>
        <w:t xml:space="preserve"> Обратная транскрипция характерна для РНК-содержащих вирусов. </w:t>
      </w:r>
    </w:p>
    <w:p w:rsidR="003E15EA" w:rsidRPr="00CC286E" w:rsidRDefault="003E15EA" w:rsidP="00CC286E">
      <w:pPr>
        <w:tabs>
          <w:tab w:val="left" w:pos="980"/>
        </w:tabs>
        <w:ind w:right="140"/>
        <w:rPr>
          <w:sz w:val="22"/>
          <w:szCs w:val="22"/>
        </w:rPr>
      </w:pPr>
      <w:r w:rsidRPr="00CC286E">
        <w:rPr>
          <w:color w:val="000000"/>
          <w:sz w:val="22"/>
          <w:szCs w:val="22"/>
        </w:rPr>
        <w:t xml:space="preserve">  10.</w:t>
      </w:r>
      <w:r w:rsidRPr="00CC286E">
        <w:rPr>
          <w:sz w:val="22"/>
          <w:szCs w:val="22"/>
        </w:rPr>
        <w:t xml:space="preserve"> Цитологической основой закона независимого наследования признаков является мейоз. </w:t>
      </w:r>
    </w:p>
    <w:p w:rsidR="003E15EA" w:rsidRPr="00CC286E" w:rsidRDefault="003E15EA" w:rsidP="00CC286E">
      <w:pPr>
        <w:tabs>
          <w:tab w:val="left" w:pos="980"/>
        </w:tabs>
        <w:ind w:right="140"/>
        <w:rPr>
          <w:rFonts w:eastAsiaTheme="minorHAnsi"/>
          <w:sz w:val="22"/>
          <w:szCs w:val="22"/>
          <w:lang w:eastAsia="en-US"/>
        </w:rPr>
      </w:pPr>
      <w:r w:rsidRPr="00CC286E">
        <w:rPr>
          <w:sz w:val="22"/>
          <w:szCs w:val="22"/>
        </w:rPr>
        <w:t xml:space="preserve">  11.</w:t>
      </w:r>
      <w:r w:rsidRPr="00CC286E">
        <w:rPr>
          <w:rFonts w:eastAsiaTheme="minorHAnsi"/>
          <w:sz w:val="22"/>
          <w:szCs w:val="22"/>
          <w:lang w:eastAsia="en-US"/>
        </w:rPr>
        <w:t xml:space="preserve"> Состав продуктов фотосинтеза постоянен: сахара, органические кислоты, аминокислоты и</w:t>
      </w:r>
    </w:p>
    <w:p w:rsidR="003E15EA" w:rsidRPr="00CC286E" w:rsidRDefault="003E15EA" w:rsidP="00CC286E">
      <w:pPr>
        <w:tabs>
          <w:tab w:val="left" w:pos="980"/>
        </w:tabs>
        <w:ind w:right="140"/>
        <w:rPr>
          <w:sz w:val="22"/>
          <w:szCs w:val="22"/>
        </w:rPr>
      </w:pPr>
      <w:r w:rsidRPr="00CC286E">
        <w:rPr>
          <w:rFonts w:eastAsiaTheme="minorHAnsi"/>
          <w:sz w:val="22"/>
          <w:szCs w:val="22"/>
          <w:lang w:eastAsia="en-US"/>
        </w:rPr>
        <w:t xml:space="preserve">        </w:t>
      </w:r>
      <w:proofErr w:type="gramStart"/>
      <w:r w:rsidRPr="00CC286E">
        <w:rPr>
          <w:rFonts w:eastAsiaTheme="minorHAnsi"/>
          <w:sz w:val="22"/>
          <w:szCs w:val="22"/>
          <w:lang w:eastAsia="en-US"/>
        </w:rPr>
        <w:t>белки</w:t>
      </w:r>
      <w:proofErr w:type="gramEnd"/>
      <w:r w:rsidRPr="00CC286E">
        <w:rPr>
          <w:rFonts w:eastAsiaTheme="minorHAnsi"/>
          <w:sz w:val="22"/>
          <w:szCs w:val="22"/>
          <w:lang w:eastAsia="en-US"/>
        </w:rPr>
        <w:t>.</w:t>
      </w:r>
    </w:p>
    <w:p w:rsidR="003E15EA" w:rsidRPr="00CC286E" w:rsidRDefault="003E15EA" w:rsidP="00CC286E">
      <w:pPr>
        <w:autoSpaceDE w:val="0"/>
        <w:autoSpaceDN w:val="0"/>
        <w:adjustRightInd w:val="0"/>
        <w:rPr>
          <w:rFonts w:eastAsiaTheme="minorHAnsi"/>
          <w:sz w:val="22"/>
          <w:szCs w:val="22"/>
          <w:lang w:eastAsia="en-US"/>
        </w:rPr>
      </w:pPr>
      <w:r w:rsidRPr="00CC286E">
        <w:rPr>
          <w:sz w:val="22"/>
          <w:szCs w:val="22"/>
        </w:rPr>
        <w:t xml:space="preserve">  12.</w:t>
      </w:r>
      <w:r w:rsidRPr="00CC286E">
        <w:rPr>
          <w:rFonts w:eastAsiaTheme="minorHAnsi"/>
          <w:sz w:val="22"/>
          <w:szCs w:val="22"/>
          <w:lang w:eastAsia="en-US"/>
        </w:rPr>
        <w:t xml:space="preserve"> Основным органом, который под влиянием гормона инсулина</w:t>
      </w:r>
    </w:p>
    <w:p w:rsidR="003E15EA" w:rsidRPr="00CC286E" w:rsidRDefault="003E15EA" w:rsidP="00CC286E">
      <w:pPr>
        <w:tabs>
          <w:tab w:val="left" w:pos="980"/>
        </w:tabs>
        <w:ind w:right="140"/>
        <w:rPr>
          <w:sz w:val="22"/>
          <w:szCs w:val="22"/>
        </w:rPr>
      </w:pPr>
      <w:r w:rsidRPr="00CC286E">
        <w:rPr>
          <w:rFonts w:eastAsiaTheme="minorHAnsi"/>
          <w:sz w:val="22"/>
          <w:szCs w:val="22"/>
          <w:lang w:eastAsia="en-US"/>
        </w:rPr>
        <w:t xml:space="preserve">        </w:t>
      </w:r>
      <w:proofErr w:type="gramStart"/>
      <w:r w:rsidRPr="00CC286E">
        <w:rPr>
          <w:rFonts w:eastAsiaTheme="minorHAnsi"/>
          <w:sz w:val="22"/>
          <w:szCs w:val="22"/>
          <w:lang w:eastAsia="en-US"/>
        </w:rPr>
        <w:t>обеспечивает</w:t>
      </w:r>
      <w:proofErr w:type="gramEnd"/>
      <w:r w:rsidRPr="00CC286E">
        <w:rPr>
          <w:rFonts w:eastAsiaTheme="minorHAnsi"/>
          <w:sz w:val="22"/>
          <w:szCs w:val="22"/>
          <w:lang w:eastAsia="en-US"/>
        </w:rPr>
        <w:t xml:space="preserve"> снижение уровня глюкозы в крови человека, является печень.</w:t>
      </w:r>
    </w:p>
    <w:p w:rsidR="003E15EA" w:rsidRPr="00CC286E" w:rsidRDefault="003E15EA" w:rsidP="00CC286E">
      <w:pPr>
        <w:autoSpaceDE w:val="0"/>
        <w:autoSpaceDN w:val="0"/>
        <w:adjustRightInd w:val="0"/>
        <w:rPr>
          <w:rFonts w:eastAsiaTheme="minorHAnsi"/>
          <w:bCs/>
          <w:sz w:val="22"/>
          <w:szCs w:val="22"/>
          <w:lang w:eastAsia="en-US"/>
        </w:rPr>
      </w:pPr>
      <w:r w:rsidRPr="00CC286E">
        <w:rPr>
          <w:sz w:val="22"/>
          <w:szCs w:val="22"/>
        </w:rPr>
        <w:t xml:space="preserve">  13.</w:t>
      </w:r>
      <w:r w:rsidRPr="00CC286E">
        <w:rPr>
          <w:rFonts w:eastAsiaTheme="minorHAnsi"/>
          <w:b/>
          <w:bCs/>
          <w:sz w:val="22"/>
          <w:szCs w:val="22"/>
          <w:lang w:eastAsia="en-US"/>
        </w:rPr>
        <w:t xml:space="preserve"> </w:t>
      </w:r>
      <w:r w:rsidRPr="00CC286E">
        <w:rPr>
          <w:rFonts w:eastAsiaTheme="minorHAnsi"/>
          <w:bCs/>
          <w:sz w:val="22"/>
          <w:szCs w:val="22"/>
          <w:lang w:eastAsia="en-US"/>
        </w:rPr>
        <w:t xml:space="preserve">Снижение силы сокращений сердца приводит к падению скорости кровотока в артериях, </w:t>
      </w:r>
    </w:p>
    <w:p w:rsidR="003E15EA" w:rsidRPr="00CC286E" w:rsidRDefault="003E15EA" w:rsidP="00CC286E">
      <w:pPr>
        <w:autoSpaceDE w:val="0"/>
        <w:autoSpaceDN w:val="0"/>
        <w:adjustRightInd w:val="0"/>
        <w:rPr>
          <w:rFonts w:eastAsiaTheme="minorHAnsi"/>
          <w:bCs/>
          <w:sz w:val="22"/>
          <w:szCs w:val="22"/>
          <w:lang w:eastAsia="en-US"/>
        </w:rPr>
      </w:pPr>
      <w:r w:rsidRPr="00CC286E">
        <w:rPr>
          <w:rFonts w:eastAsiaTheme="minorHAnsi"/>
          <w:bCs/>
          <w:sz w:val="22"/>
          <w:szCs w:val="22"/>
          <w:lang w:eastAsia="en-US"/>
        </w:rPr>
        <w:t xml:space="preserve">         </w:t>
      </w:r>
      <w:proofErr w:type="gramStart"/>
      <w:r w:rsidRPr="00CC286E">
        <w:rPr>
          <w:rFonts w:eastAsiaTheme="minorHAnsi"/>
          <w:bCs/>
          <w:sz w:val="22"/>
          <w:szCs w:val="22"/>
          <w:lang w:eastAsia="en-US"/>
        </w:rPr>
        <w:t>увеличению</w:t>
      </w:r>
      <w:proofErr w:type="gramEnd"/>
      <w:r w:rsidRPr="00CC286E">
        <w:rPr>
          <w:rFonts w:eastAsiaTheme="minorHAnsi"/>
          <w:bCs/>
          <w:sz w:val="22"/>
          <w:szCs w:val="22"/>
          <w:lang w:eastAsia="en-US"/>
        </w:rPr>
        <w:t xml:space="preserve"> объема циркулирующей крови в микроциркуляторном русле, повышению</w:t>
      </w:r>
    </w:p>
    <w:p w:rsidR="003E15EA" w:rsidRPr="00CC286E" w:rsidRDefault="003E15EA" w:rsidP="00CC286E">
      <w:pPr>
        <w:autoSpaceDE w:val="0"/>
        <w:autoSpaceDN w:val="0"/>
        <w:adjustRightInd w:val="0"/>
        <w:rPr>
          <w:sz w:val="22"/>
          <w:szCs w:val="22"/>
        </w:rPr>
      </w:pPr>
      <w:r w:rsidRPr="00CC286E">
        <w:rPr>
          <w:rFonts w:eastAsiaTheme="minorHAnsi"/>
          <w:bCs/>
          <w:sz w:val="22"/>
          <w:szCs w:val="22"/>
          <w:lang w:eastAsia="en-US"/>
        </w:rPr>
        <w:t xml:space="preserve">         </w:t>
      </w:r>
      <w:proofErr w:type="gramStart"/>
      <w:r w:rsidRPr="00CC286E">
        <w:rPr>
          <w:rFonts w:eastAsiaTheme="minorHAnsi"/>
          <w:bCs/>
          <w:sz w:val="22"/>
          <w:szCs w:val="22"/>
          <w:lang w:eastAsia="en-US"/>
        </w:rPr>
        <w:t>вязкости</w:t>
      </w:r>
      <w:proofErr w:type="gramEnd"/>
      <w:r w:rsidRPr="00CC286E">
        <w:rPr>
          <w:rFonts w:eastAsiaTheme="minorHAnsi"/>
          <w:bCs/>
          <w:sz w:val="22"/>
          <w:szCs w:val="22"/>
          <w:lang w:eastAsia="en-US"/>
        </w:rPr>
        <w:t xml:space="preserve"> крови и , в итоге, способствует </w:t>
      </w:r>
      <w:proofErr w:type="spellStart"/>
      <w:r w:rsidRPr="00CC286E">
        <w:rPr>
          <w:rFonts w:eastAsiaTheme="minorHAnsi"/>
          <w:bCs/>
          <w:sz w:val="22"/>
          <w:szCs w:val="22"/>
          <w:lang w:eastAsia="en-US"/>
        </w:rPr>
        <w:t>тромбообразованию</w:t>
      </w:r>
      <w:proofErr w:type="spellEnd"/>
      <w:r w:rsidRPr="00CC286E">
        <w:rPr>
          <w:rFonts w:eastAsiaTheme="minorHAnsi"/>
          <w:bCs/>
          <w:sz w:val="22"/>
          <w:szCs w:val="22"/>
          <w:lang w:eastAsia="en-US"/>
        </w:rPr>
        <w:t xml:space="preserve">. </w:t>
      </w:r>
    </w:p>
    <w:p w:rsidR="003E15EA" w:rsidRPr="00CC286E" w:rsidRDefault="003E15EA" w:rsidP="00CC286E">
      <w:pPr>
        <w:autoSpaceDE w:val="0"/>
        <w:autoSpaceDN w:val="0"/>
        <w:adjustRightInd w:val="0"/>
        <w:rPr>
          <w:rFonts w:eastAsiaTheme="minorHAnsi"/>
          <w:sz w:val="22"/>
          <w:szCs w:val="22"/>
          <w:lang w:eastAsia="en-US"/>
        </w:rPr>
      </w:pPr>
      <w:r w:rsidRPr="00CC286E">
        <w:rPr>
          <w:sz w:val="22"/>
          <w:szCs w:val="22"/>
        </w:rPr>
        <w:t xml:space="preserve">  14.</w:t>
      </w:r>
      <w:r w:rsidRPr="00CC286E">
        <w:rPr>
          <w:rFonts w:eastAsiaTheme="minorHAnsi"/>
          <w:b/>
          <w:bCs/>
          <w:sz w:val="22"/>
          <w:szCs w:val="22"/>
          <w:lang w:eastAsia="en-US"/>
        </w:rPr>
        <w:t xml:space="preserve"> </w:t>
      </w:r>
      <w:r w:rsidRPr="00CC286E">
        <w:rPr>
          <w:rFonts w:eastAsiaTheme="minorHAnsi"/>
          <w:bCs/>
          <w:sz w:val="22"/>
          <w:szCs w:val="22"/>
          <w:lang w:eastAsia="en-US"/>
        </w:rPr>
        <w:t>Рост плотности популяции могут ограничивать кроме</w:t>
      </w:r>
      <w:r w:rsidRPr="00CC286E">
        <w:rPr>
          <w:rFonts w:eastAsiaTheme="minorHAnsi"/>
          <w:sz w:val="22"/>
          <w:szCs w:val="22"/>
          <w:lang w:eastAsia="en-US"/>
        </w:rPr>
        <w:t xml:space="preserve"> недостатка пищевого ресурса только</w:t>
      </w:r>
    </w:p>
    <w:p w:rsidR="003E15EA" w:rsidRPr="00CC286E" w:rsidRDefault="003E15EA" w:rsidP="00CC286E">
      <w:pPr>
        <w:autoSpaceDE w:val="0"/>
        <w:autoSpaceDN w:val="0"/>
        <w:adjustRightInd w:val="0"/>
        <w:rPr>
          <w:rFonts w:eastAsiaTheme="minorHAnsi"/>
          <w:sz w:val="22"/>
          <w:szCs w:val="22"/>
          <w:lang w:eastAsia="en-US"/>
        </w:rPr>
      </w:pPr>
      <w:r w:rsidRPr="00CC286E">
        <w:rPr>
          <w:rFonts w:eastAsiaTheme="minorHAnsi"/>
          <w:sz w:val="22"/>
          <w:szCs w:val="22"/>
          <w:lang w:eastAsia="en-US"/>
        </w:rPr>
        <w:t xml:space="preserve">        </w:t>
      </w:r>
      <w:proofErr w:type="gramStart"/>
      <w:r w:rsidRPr="00CC286E">
        <w:rPr>
          <w:rFonts w:eastAsiaTheme="minorHAnsi"/>
          <w:sz w:val="22"/>
          <w:szCs w:val="22"/>
          <w:lang w:eastAsia="en-US"/>
        </w:rPr>
        <w:t>наличие</w:t>
      </w:r>
      <w:proofErr w:type="gramEnd"/>
      <w:r w:rsidRPr="00CC286E">
        <w:rPr>
          <w:rFonts w:eastAsiaTheme="minorHAnsi"/>
          <w:sz w:val="22"/>
          <w:szCs w:val="22"/>
          <w:lang w:eastAsia="en-US"/>
        </w:rPr>
        <w:t xml:space="preserve"> паразитов и хищников.</w:t>
      </w:r>
    </w:p>
    <w:p w:rsidR="003E15EA" w:rsidRPr="00CC286E" w:rsidRDefault="003E15EA" w:rsidP="00CC286E">
      <w:pPr>
        <w:autoSpaceDE w:val="0"/>
        <w:autoSpaceDN w:val="0"/>
        <w:adjustRightInd w:val="0"/>
        <w:rPr>
          <w:sz w:val="22"/>
          <w:szCs w:val="22"/>
        </w:rPr>
      </w:pPr>
      <w:r w:rsidRPr="00CC286E">
        <w:rPr>
          <w:sz w:val="22"/>
          <w:szCs w:val="22"/>
        </w:rPr>
        <w:t xml:space="preserve">   15.</w:t>
      </w:r>
      <w:r w:rsidRPr="00CC286E">
        <w:rPr>
          <w:rFonts w:eastAsiaTheme="minorHAnsi"/>
          <w:bCs/>
          <w:sz w:val="22"/>
          <w:szCs w:val="22"/>
          <w:lang w:eastAsia="en-US"/>
        </w:rPr>
        <w:t xml:space="preserve"> В организме животных молекула кислорода не связывается с </w:t>
      </w:r>
      <w:proofErr w:type="spellStart"/>
      <w:r w:rsidRPr="00CC286E">
        <w:rPr>
          <w:rFonts w:eastAsiaTheme="minorHAnsi"/>
          <w:bCs/>
          <w:sz w:val="22"/>
          <w:szCs w:val="22"/>
          <w:lang w:eastAsia="en-US"/>
        </w:rPr>
        <w:t>ц</w:t>
      </w:r>
      <w:r w:rsidRPr="00CC286E">
        <w:rPr>
          <w:sz w:val="22"/>
          <w:szCs w:val="22"/>
        </w:rPr>
        <w:t>итохромом</w:t>
      </w:r>
      <w:proofErr w:type="spellEnd"/>
      <w:r w:rsidRPr="00CC286E">
        <w:rPr>
          <w:sz w:val="22"/>
          <w:szCs w:val="22"/>
        </w:rPr>
        <w:t xml:space="preserve"> С.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</w:rPr>
      </w:pPr>
      <w:r w:rsidRPr="00CC286E">
        <w:rPr>
          <w:rFonts w:ascii="Times New Roman" w:hAnsi="Times New Roman" w:cs="Times New Roman"/>
        </w:rPr>
        <w:t xml:space="preserve">   16. В-лимфоциты продуцируют и секретируют антитела, поэтому в них хорошо развиты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</w:rPr>
      </w:pPr>
      <w:r w:rsidRPr="00CC286E">
        <w:rPr>
          <w:rFonts w:ascii="Times New Roman" w:hAnsi="Times New Roman" w:cs="Times New Roman"/>
        </w:rPr>
        <w:t xml:space="preserve">        </w:t>
      </w:r>
      <w:proofErr w:type="gramStart"/>
      <w:r w:rsidRPr="00CC286E">
        <w:rPr>
          <w:rFonts w:ascii="Times New Roman" w:hAnsi="Times New Roman" w:cs="Times New Roman"/>
        </w:rPr>
        <w:t>гладкий</w:t>
      </w:r>
      <w:proofErr w:type="gramEnd"/>
      <w:r w:rsidRPr="00CC286E">
        <w:rPr>
          <w:rFonts w:ascii="Times New Roman" w:hAnsi="Times New Roman" w:cs="Times New Roman"/>
        </w:rPr>
        <w:t xml:space="preserve"> эндоплазматический </w:t>
      </w:r>
      <w:proofErr w:type="spellStart"/>
      <w:r w:rsidRPr="00CC286E">
        <w:rPr>
          <w:rFonts w:ascii="Times New Roman" w:hAnsi="Times New Roman" w:cs="Times New Roman"/>
        </w:rPr>
        <w:t>ретикулум</w:t>
      </w:r>
      <w:proofErr w:type="spellEnd"/>
      <w:r w:rsidRPr="00CC286E">
        <w:rPr>
          <w:rFonts w:ascii="Times New Roman" w:hAnsi="Times New Roman" w:cs="Times New Roman"/>
        </w:rPr>
        <w:t xml:space="preserve"> и комплекс </w:t>
      </w:r>
      <w:proofErr w:type="spellStart"/>
      <w:r w:rsidRPr="00CC286E">
        <w:rPr>
          <w:rFonts w:ascii="Times New Roman" w:hAnsi="Times New Roman" w:cs="Times New Roman"/>
        </w:rPr>
        <w:t>Гольджи</w:t>
      </w:r>
      <w:proofErr w:type="spellEnd"/>
      <w:r w:rsidRPr="00CC286E">
        <w:rPr>
          <w:rFonts w:ascii="Times New Roman" w:hAnsi="Times New Roman" w:cs="Times New Roman"/>
        </w:rPr>
        <w:t>.</w:t>
      </w:r>
    </w:p>
    <w:p w:rsidR="003E15EA" w:rsidRPr="00CC286E" w:rsidRDefault="003E15EA" w:rsidP="003E15EA">
      <w:pPr>
        <w:pStyle w:val="a4"/>
        <w:rPr>
          <w:rFonts w:ascii="Times New Roman" w:hAnsi="Times New Roman" w:cs="Times New Roman"/>
        </w:rPr>
      </w:pPr>
      <w:r w:rsidRPr="00CC286E">
        <w:rPr>
          <w:rFonts w:ascii="Times New Roman" w:hAnsi="Times New Roman" w:cs="Times New Roman"/>
        </w:rPr>
        <w:t xml:space="preserve">   17. Упругие и эластические свойства кутикуле членистоногих придаёт белок </w:t>
      </w:r>
      <w:proofErr w:type="spellStart"/>
      <w:r w:rsidRPr="00CC286E">
        <w:rPr>
          <w:rFonts w:ascii="Times New Roman" w:hAnsi="Times New Roman" w:cs="Times New Roman"/>
        </w:rPr>
        <w:t>резилин</w:t>
      </w:r>
      <w:proofErr w:type="spellEnd"/>
      <w:r w:rsidRPr="00CC286E">
        <w:rPr>
          <w:rFonts w:ascii="Times New Roman" w:hAnsi="Times New Roman" w:cs="Times New Roman"/>
        </w:rPr>
        <w:t>.</w:t>
      </w:r>
    </w:p>
    <w:p w:rsidR="003E15EA" w:rsidRPr="00CC286E" w:rsidRDefault="003E15EA" w:rsidP="003E15EA">
      <w:pPr>
        <w:pStyle w:val="Default"/>
        <w:rPr>
          <w:bCs/>
          <w:sz w:val="22"/>
          <w:szCs w:val="22"/>
        </w:rPr>
      </w:pPr>
      <w:r w:rsidRPr="00CC286E">
        <w:rPr>
          <w:sz w:val="22"/>
          <w:szCs w:val="22"/>
        </w:rPr>
        <w:t xml:space="preserve">   18. </w:t>
      </w:r>
      <w:proofErr w:type="gramStart"/>
      <w:r w:rsidRPr="00CC286E">
        <w:rPr>
          <w:sz w:val="22"/>
          <w:szCs w:val="22"/>
        </w:rPr>
        <w:t>Нутрия  и</w:t>
      </w:r>
      <w:proofErr w:type="gramEnd"/>
      <w:r w:rsidRPr="00CC286E">
        <w:rPr>
          <w:sz w:val="22"/>
          <w:szCs w:val="22"/>
        </w:rPr>
        <w:t xml:space="preserve"> выхухоль - </w:t>
      </w:r>
      <w:r w:rsidRPr="00CC286E">
        <w:rPr>
          <w:bCs/>
          <w:sz w:val="22"/>
          <w:szCs w:val="22"/>
        </w:rPr>
        <w:t xml:space="preserve">успешно </w:t>
      </w:r>
      <w:proofErr w:type="spellStart"/>
      <w:r w:rsidRPr="00CC286E">
        <w:rPr>
          <w:bCs/>
          <w:sz w:val="22"/>
          <w:szCs w:val="22"/>
        </w:rPr>
        <w:t>интродуцированые</w:t>
      </w:r>
      <w:proofErr w:type="spellEnd"/>
      <w:r w:rsidRPr="00CC286E">
        <w:rPr>
          <w:bCs/>
          <w:sz w:val="22"/>
          <w:szCs w:val="22"/>
        </w:rPr>
        <w:t xml:space="preserve">  пушные  промысловые  животные </w:t>
      </w:r>
    </w:p>
    <w:p w:rsidR="003E15EA" w:rsidRPr="00CC286E" w:rsidRDefault="003E15EA" w:rsidP="003E15EA">
      <w:pPr>
        <w:pStyle w:val="Default"/>
        <w:rPr>
          <w:sz w:val="22"/>
          <w:szCs w:val="22"/>
        </w:rPr>
      </w:pPr>
      <w:r w:rsidRPr="00CC286E">
        <w:rPr>
          <w:bCs/>
          <w:sz w:val="22"/>
          <w:szCs w:val="22"/>
        </w:rPr>
        <w:t xml:space="preserve">         России</w:t>
      </w:r>
      <w:r w:rsidRPr="00CC286E">
        <w:rPr>
          <w:b/>
          <w:bCs/>
          <w:sz w:val="22"/>
          <w:szCs w:val="22"/>
        </w:rPr>
        <w:t xml:space="preserve">. </w:t>
      </w:r>
      <w:r w:rsidRPr="00CC286E">
        <w:rPr>
          <w:sz w:val="22"/>
          <w:szCs w:val="22"/>
        </w:rPr>
        <w:t xml:space="preserve">     </w:t>
      </w:r>
    </w:p>
    <w:p w:rsidR="003E15EA" w:rsidRPr="00CC286E" w:rsidRDefault="003E15EA" w:rsidP="003E15EA">
      <w:pPr>
        <w:pStyle w:val="Default"/>
        <w:rPr>
          <w:sz w:val="22"/>
          <w:szCs w:val="22"/>
        </w:rPr>
      </w:pPr>
      <w:r w:rsidRPr="00CC286E">
        <w:rPr>
          <w:sz w:val="22"/>
          <w:szCs w:val="22"/>
        </w:rPr>
        <w:t xml:space="preserve">   19. </w:t>
      </w:r>
      <w:r w:rsidRPr="00CC286E">
        <w:rPr>
          <w:bCs/>
          <w:sz w:val="22"/>
          <w:szCs w:val="22"/>
        </w:rPr>
        <w:t xml:space="preserve">Крысы могут являться разносчиками </w:t>
      </w:r>
      <w:proofErr w:type="gramStart"/>
      <w:r w:rsidRPr="00CC286E">
        <w:rPr>
          <w:bCs/>
          <w:sz w:val="22"/>
          <w:szCs w:val="22"/>
        </w:rPr>
        <w:t>опасных  заболеваний</w:t>
      </w:r>
      <w:proofErr w:type="gramEnd"/>
      <w:r w:rsidRPr="00CC286E">
        <w:rPr>
          <w:bCs/>
          <w:sz w:val="22"/>
          <w:szCs w:val="22"/>
        </w:rPr>
        <w:t xml:space="preserve"> чумы и оспы. </w:t>
      </w:r>
    </w:p>
    <w:p w:rsidR="003E15EA" w:rsidRPr="00CC286E" w:rsidRDefault="003E15EA" w:rsidP="003E15EA">
      <w:pPr>
        <w:pStyle w:val="Default"/>
        <w:rPr>
          <w:sz w:val="22"/>
          <w:szCs w:val="22"/>
        </w:rPr>
      </w:pPr>
      <w:r w:rsidRPr="00CC286E">
        <w:rPr>
          <w:sz w:val="22"/>
          <w:szCs w:val="22"/>
        </w:rPr>
        <w:t xml:space="preserve">   20. В </w:t>
      </w:r>
      <w:r w:rsidRPr="00CC286E">
        <w:rPr>
          <w:bCs/>
          <w:sz w:val="22"/>
          <w:szCs w:val="22"/>
        </w:rPr>
        <w:t xml:space="preserve">скелетных </w:t>
      </w:r>
      <w:proofErr w:type="gramStart"/>
      <w:r w:rsidRPr="00CC286E">
        <w:rPr>
          <w:bCs/>
          <w:sz w:val="22"/>
          <w:szCs w:val="22"/>
        </w:rPr>
        <w:t xml:space="preserve">мышцах </w:t>
      </w:r>
      <w:r w:rsidRPr="00CC286E">
        <w:rPr>
          <w:sz w:val="22"/>
          <w:szCs w:val="22"/>
        </w:rPr>
        <w:t xml:space="preserve"> толстые</w:t>
      </w:r>
      <w:proofErr w:type="gramEnd"/>
      <w:r w:rsidRPr="00CC286E">
        <w:rPr>
          <w:sz w:val="22"/>
          <w:szCs w:val="22"/>
        </w:rPr>
        <w:t xml:space="preserve"> </w:t>
      </w:r>
      <w:proofErr w:type="spellStart"/>
      <w:r w:rsidRPr="00CC286E">
        <w:rPr>
          <w:sz w:val="22"/>
          <w:szCs w:val="22"/>
        </w:rPr>
        <w:t>филаменты</w:t>
      </w:r>
      <w:proofErr w:type="spellEnd"/>
      <w:r w:rsidRPr="00CC286E">
        <w:rPr>
          <w:sz w:val="22"/>
          <w:szCs w:val="22"/>
        </w:rPr>
        <w:t xml:space="preserve"> образованы, главным образом, миозином, </w:t>
      </w:r>
    </w:p>
    <w:p w:rsidR="003E15EA" w:rsidRPr="00CC286E" w:rsidRDefault="003E15EA" w:rsidP="003E15EA">
      <w:pPr>
        <w:pStyle w:val="Default"/>
        <w:rPr>
          <w:sz w:val="22"/>
          <w:szCs w:val="22"/>
        </w:rPr>
      </w:pPr>
      <w:r w:rsidRPr="00CC286E">
        <w:rPr>
          <w:sz w:val="22"/>
          <w:szCs w:val="22"/>
        </w:rPr>
        <w:t xml:space="preserve">         </w:t>
      </w:r>
      <w:proofErr w:type="gramStart"/>
      <w:r w:rsidRPr="00CC286E">
        <w:rPr>
          <w:sz w:val="22"/>
          <w:szCs w:val="22"/>
        </w:rPr>
        <w:t>а</w:t>
      </w:r>
      <w:proofErr w:type="gramEnd"/>
      <w:r w:rsidRPr="00CC286E">
        <w:rPr>
          <w:sz w:val="22"/>
          <w:szCs w:val="22"/>
        </w:rPr>
        <w:t xml:space="preserve"> тонкие  </w:t>
      </w:r>
      <w:proofErr w:type="spellStart"/>
      <w:r w:rsidRPr="00CC286E">
        <w:rPr>
          <w:sz w:val="22"/>
          <w:szCs w:val="22"/>
        </w:rPr>
        <w:t>филаменты</w:t>
      </w:r>
      <w:proofErr w:type="spellEnd"/>
      <w:r w:rsidRPr="00CC286E">
        <w:rPr>
          <w:sz w:val="22"/>
          <w:szCs w:val="22"/>
        </w:rPr>
        <w:t xml:space="preserve"> – актином. </w:t>
      </w:r>
    </w:p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before="269"/>
        <w:ind w:left="144"/>
        <w:rPr>
          <w:b/>
          <w:bCs/>
          <w:color w:val="000000"/>
          <w:sz w:val="22"/>
          <w:szCs w:val="22"/>
        </w:rPr>
      </w:pPr>
      <w:r w:rsidRPr="00CC286E">
        <w:rPr>
          <w:b/>
          <w:bCs/>
          <w:color w:val="000000"/>
          <w:spacing w:val="7"/>
          <w:sz w:val="22"/>
          <w:szCs w:val="22"/>
        </w:rPr>
        <w:lastRenderedPageBreak/>
        <w:t xml:space="preserve">Часть </w:t>
      </w:r>
      <w:proofErr w:type="gramStart"/>
      <w:r w:rsidRPr="00CC286E">
        <w:rPr>
          <w:b/>
          <w:bCs/>
          <w:color w:val="000000"/>
          <w:spacing w:val="7"/>
          <w:sz w:val="22"/>
          <w:szCs w:val="22"/>
        </w:rPr>
        <w:t>4 .</w:t>
      </w:r>
      <w:proofErr w:type="gramEnd"/>
      <w:r w:rsidRPr="00CC286E">
        <w:rPr>
          <w:color w:val="000000"/>
          <w:sz w:val="22"/>
          <w:szCs w:val="22"/>
        </w:rPr>
        <w:t xml:space="preserve"> </w:t>
      </w:r>
      <w:r w:rsidRPr="00CC286E">
        <w:rPr>
          <w:b/>
          <w:bCs/>
          <w:color w:val="000000"/>
          <w:spacing w:val="7"/>
          <w:sz w:val="22"/>
          <w:szCs w:val="22"/>
          <w:lang w:val="en-US"/>
        </w:rPr>
        <w:t>I</w:t>
      </w:r>
      <w:r w:rsidRPr="00CC286E">
        <w:rPr>
          <w:b/>
          <w:bCs/>
          <w:color w:val="000000"/>
          <w:spacing w:val="7"/>
          <w:sz w:val="22"/>
          <w:szCs w:val="22"/>
        </w:rPr>
        <w:t>.</w:t>
      </w:r>
      <w:r w:rsidRPr="00CC286E">
        <w:rPr>
          <w:sz w:val="22"/>
          <w:szCs w:val="22"/>
        </w:rPr>
        <w:t xml:space="preserve"> </w:t>
      </w:r>
      <w:r w:rsidRPr="00CC286E">
        <w:rPr>
          <w:b/>
          <w:bCs/>
          <w:color w:val="000000"/>
          <w:sz w:val="22"/>
          <w:szCs w:val="22"/>
        </w:rPr>
        <w:t>[макс.2</w:t>
      </w:r>
      <w:proofErr w:type="gramStart"/>
      <w:r w:rsidRPr="00CC286E">
        <w:rPr>
          <w:b/>
          <w:bCs/>
          <w:color w:val="000000"/>
          <w:sz w:val="22"/>
          <w:szCs w:val="22"/>
        </w:rPr>
        <w:t>,5</w:t>
      </w:r>
      <w:proofErr w:type="gramEnd"/>
      <w:r w:rsidRPr="00CC286E">
        <w:rPr>
          <w:b/>
          <w:bCs/>
          <w:color w:val="000000"/>
          <w:sz w:val="22"/>
          <w:szCs w:val="22"/>
        </w:rPr>
        <w:t xml:space="preserve"> балла, по 0,5] </w:t>
      </w:r>
    </w:p>
    <w:p w:rsidR="003E15EA" w:rsidRPr="00CC286E" w:rsidRDefault="003E15EA" w:rsidP="003E15EA">
      <w:pPr>
        <w:spacing w:line="236" w:lineRule="auto"/>
        <w:ind w:right="120"/>
        <w:jc w:val="both"/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>Установите соответствие между семействами цветковых растений (1–5) и формулой цветка их типичных представителей (А–Д).</w:t>
      </w:r>
    </w:p>
    <w:p w:rsidR="003E15EA" w:rsidRPr="00CC286E" w:rsidRDefault="003E15EA" w:rsidP="003E15EA">
      <w:pPr>
        <w:spacing w:line="236" w:lineRule="auto"/>
        <w:ind w:left="980" w:right="120"/>
        <w:jc w:val="both"/>
        <w:rPr>
          <w:b/>
          <w:sz w:val="22"/>
          <w:szCs w:val="22"/>
        </w:rPr>
      </w:pPr>
    </w:p>
    <w:tbl>
      <w:tblPr>
        <w:tblW w:w="0" w:type="auto"/>
        <w:tblInd w:w="8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00"/>
        <w:gridCol w:w="1540"/>
        <w:gridCol w:w="100"/>
        <w:gridCol w:w="100"/>
        <w:gridCol w:w="20"/>
        <w:gridCol w:w="60"/>
        <w:gridCol w:w="20"/>
        <w:gridCol w:w="2600"/>
      </w:tblGrid>
      <w:tr w:rsidR="003E15EA" w:rsidRPr="00CC286E" w:rsidTr="00D242AE">
        <w:trPr>
          <w:trHeight w:val="268"/>
        </w:trPr>
        <w:tc>
          <w:tcPr>
            <w:tcW w:w="41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8" w:lineRule="exact"/>
              <w:ind w:left="48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Семейства:</w:t>
            </w:r>
          </w:p>
        </w:tc>
        <w:tc>
          <w:tcPr>
            <w:tcW w:w="4440" w:type="dxa"/>
            <w:gridSpan w:val="7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8" w:lineRule="exact"/>
              <w:ind w:left="126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Формула цветка:</w:t>
            </w:r>
          </w:p>
        </w:tc>
      </w:tr>
      <w:tr w:rsidR="003E15EA" w:rsidRPr="00CC286E" w:rsidTr="00D242AE">
        <w:trPr>
          <w:trHeight w:val="140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262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2" w:lineRule="exact"/>
              <w:ind w:left="2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1.Крестоцветные.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2" w:lineRule="exact"/>
              <w:ind w:left="10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А) *Ч5Л5Т∞П∞</w:t>
            </w:r>
          </w:p>
        </w:tc>
      </w:tr>
      <w:tr w:rsidR="003E15EA" w:rsidRPr="00CC286E" w:rsidTr="00D242AE">
        <w:trPr>
          <w:trHeight w:val="144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244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44" w:lineRule="exact"/>
              <w:ind w:left="4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2. Бобовые.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44" w:lineRule="exact"/>
              <w:ind w:left="10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Б) *Ч(</w:t>
            </w:r>
            <w:proofErr w:type="gramStart"/>
            <w:r w:rsidRPr="00CC286E">
              <w:rPr>
                <w:sz w:val="22"/>
                <w:szCs w:val="22"/>
              </w:rPr>
              <w:t>5)Л</w:t>
            </w:r>
            <w:proofErr w:type="gramEnd"/>
            <w:r w:rsidRPr="00CC286E">
              <w:rPr>
                <w:sz w:val="22"/>
                <w:szCs w:val="22"/>
              </w:rPr>
              <w:t>(5)Т(5)П(2)</w:t>
            </w:r>
          </w:p>
        </w:tc>
      </w:tr>
      <w:tr w:rsidR="003E15EA" w:rsidRPr="00CC286E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261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2" w:lineRule="exact"/>
              <w:ind w:left="4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3. Пасленовые.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2" w:lineRule="exact"/>
              <w:ind w:left="10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В) ↑Ч(</w:t>
            </w:r>
            <w:proofErr w:type="gramStart"/>
            <w:r w:rsidRPr="00CC286E">
              <w:rPr>
                <w:sz w:val="22"/>
                <w:szCs w:val="22"/>
              </w:rPr>
              <w:t>5)Л</w:t>
            </w:r>
            <w:proofErr w:type="gramEnd"/>
            <w:r w:rsidRPr="00CC286E">
              <w:rPr>
                <w:sz w:val="22"/>
                <w:szCs w:val="22"/>
              </w:rPr>
              <w:t>(2),2,1Т(9)+1П1</w:t>
            </w:r>
          </w:p>
        </w:tc>
      </w:tr>
      <w:tr w:rsidR="003E15EA" w:rsidRPr="00CC286E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74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244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44" w:lineRule="exact"/>
              <w:ind w:left="4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4. Лютиковые.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44" w:lineRule="exact"/>
              <w:ind w:left="10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Г) *О3+3Т3+3П(3)</w:t>
            </w:r>
          </w:p>
        </w:tc>
      </w:tr>
      <w:tr w:rsidR="003E15EA" w:rsidRPr="00CC286E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800" w:type="dxa"/>
            <w:gridSpan w:val="5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244"/>
        </w:trPr>
        <w:tc>
          <w:tcPr>
            <w:tcW w:w="4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44" w:lineRule="exact"/>
              <w:ind w:left="40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5. Лилейные.</w:t>
            </w:r>
          </w:p>
        </w:tc>
        <w:tc>
          <w:tcPr>
            <w:tcW w:w="4440" w:type="dxa"/>
            <w:gridSpan w:val="7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44" w:lineRule="exact"/>
              <w:ind w:left="100"/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Д)*</w:t>
            </w:r>
            <w:proofErr w:type="gramEnd"/>
            <w:r w:rsidRPr="00CC286E">
              <w:rPr>
                <w:sz w:val="22"/>
                <w:szCs w:val="22"/>
              </w:rPr>
              <w:t>Ч2+2Л4Т2+4П(2)</w:t>
            </w:r>
          </w:p>
        </w:tc>
      </w:tr>
      <w:tr w:rsidR="003E15EA" w:rsidRPr="00CC286E" w:rsidTr="00D242AE">
        <w:trPr>
          <w:trHeight w:val="141"/>
        </w:trPr>
        <w:tc>
          <w:tcPr>
            <w:tcW w:w="4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</w:tbl>
    <w:p w:rsidR="003E15EA" w:rsidRPr="00CC286E" w:rsidRDefault="003E15EA" w:rsidP="003E15EA">
      <w:pPr>
        <w:widowControl w:val="0"/>
        <w:shd w:val="clear" w:color="auto" w:fill="FFFFFF"/>
        <w:autoSpaceDE w:val="0"/>
        <w:autoSpaceDN w:val="0"/>
        <w:adjustRightInd w:val="0"/>
        <w:spacing w:before="269"/>
        <w:ind w:left="144"/>
        <w:rPr>
          <w:color w:val="000000"/>
          <w:sz w:val="22"/>
          <w:szCs w:val="22"/>
        </w:r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41"/>
        <w:gridCol w:w="1740"/>
        <w:gridCol w:w="1740"/>
        <w:gridCol w:w="1740"/>
        <w:gridCol w:w="1741"/>
        <w:gridCol w:w="1719"/>
      </w:tblGrid>
      <w:tr w:rsidR="003E15EA" w:rsidRPr="00CC286E" w:rsidTr="00D242AE">
        <w:tc>
          <w:tcPr>
            <w:tcW w:w="1741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Семейства</w:t>
            </w:r>
          </w:p>
        </w:tc>
        <w:tc>
          <w:tcPr>
            <w:tcW w:w="174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74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74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741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719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5</w:t>
            </w:r>
          </w:p>
        </w:tc>
      </w:tr>
      <w:tr w:rsidR="003E15EA" w:rsidRPr="00CC286E" w:rsidTr="00D242AE">
        <w:tc>
          <w:tcPr>
            <w:tcW w:w="1741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</w:rPr>
            </w:pPr>
            <w:r w:rsidRPr="00CC286E">
              <w:rPr>
                <w:color w:val="000000"/>
                <w:sz w:val="22"/>
                <w:szCs w:val="22"/>
              </w:rPr>
              <w:t>Формулы цветка</w:t>
            </w:r>
          </w:p>
        </w:tc>
        <w:tc>
          <w:tcPr>
            <w:tcW w:w="174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  <w:highlight w:val="yellow"/>
              </w:rPr>
            </w:pPr>
          </w:p>
        </w:tc>
        <w:tc>
          <w:tcPr>
            <w:tcW w:w="174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  <w:highlight w:val="yellow"/>
              </w:rPr>
            </w:pPr>
          </w:p>
        </w:tc>
        <w:tc>
          <w:tcPr>
            <w:tcW w:w="1740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  <w:highlight w:val="yellow"/>
              </w:rPr>
            </w:pPr>
          </w:p>
        </w:tc>
        <w:tc>
          <w:tcPr>
            <w:tcW w:w="1741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  <w:highlight w:val="yellow"/>
              </w:rPr>
            </w:pPr>
          </w:p>
        </w:tc>
        <w:tc>
          <w:tcPr>
            <w:tcW w:w="1719" w:type="dxa"/>
          </w:tcPr>
          <w:p w:rsidR="003E15EA" w:rsidRPr="00CC286E" w:rsidRDefault="003E15EA" w:rsidP="00D242AE">
            <w:pPr>
              <w:rPr>
                <w:color w:val="000000"/>
                <w:sz w:val="22"/>
                <w:szCs w:val="22"/>
                <w:highlight w:val="yellow"/>
              </w:rPr>
            </w:pPr>
          </w:p>
        </w:tc>
      </w:tr>
    </w:tbl>
    <w:p w:rsidR="003E15EA" w:rsidRPr="00CC286E" w:rsidRDefault="003E15EA" w:rsidP="003E15EA">
      <w:pPr>
        <w:jc w:val="both"/>
        <w:rPr>
          <w:b/>
          <w:bCs/>
          <w:color w:val="000000"/>
          <w:sz w:val="22"/>
          <w:szCs w:val="22"/>
        </w:rPr>
      </w:pPr>
    </w:p>
    <w:p w:rsidR="003E15EA" w:rsidRPr="00CC286E" w:rsidRDefault="003E15EA" w:rsidP="003E15EA">
      <w:pPr>
        <w:spacing w:line="354" w:lineRule="auto"/>
        <w:ind w:left="260" w:right="260"/>
        <w:rPr>
          <w:b/>
          <w:sz w:val="22"/>
          <w:szCs w:val="22"/>
        </w:rPr>
      </w:pPr>
      <w:r w:rsidRPr="00CC286E">
        <w:rPr>
          <w:b/>
          <w:bCs/>
          <w:color w:val="000000"/>
          <w:sz w:val="22"/>
          <w:szCs w:val="22"/>
          <w:lang w:val="en-US"/>
        </w:rPr>
        <w:t>II</w:t>
      </w:r>
      <w:r w:rsidRPr="00CC286E">
        <w:rPr>
          <w:b/>
          <w:bCs/>
          <w:color w:val="000000"/>
          <w:sz w:val="22"/>
          <w:szCs w:val="22"/>
        </w:rPr>
        <w:t xml:space="preserve">. </w:t>
      </w:r>
      <w:r w:rsidRPr="00CC286E">
        <w:rPr>
          <w:b/>
          <w:sz w:val="22"/>
          <w:szCs w:val="22"/>
        </w:rPr>
        <w:t>[мах. 3 балла]</w:t>
      </w:r>
      <w:r w:rsidRPr="00CC286E">
        <w:rPr>
          <w:sz w:val="22"/>
          <w:szCs w:val="22"/>
        </w:rPr>
        <w:t>.</w:t>
      </w:r>
      <w:r w:rsidRPr="00CC286E">
        <w:rPr>
          <w:b/>
          <w:sz w:val="22"/>
          <w:szCs w:val="22"/>
        </w:rPr>
        <w:t xml:space="preserve"> Соотнесите тип мутационного изменения (1-6) с термином, которым оно обозначается (а-е):</w:t>
      </w: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0"/>
        <w:gridCol w:w="6760"/>
        <w:gridCol w:w="2100"/>
      </w:tblGrid>
      <w:tr w:rsidR="003E15EA" w:rsidRPr="00CC286E" w:rsidTr="00D242AE">
        <w:trPr>
          <w:trHeight w:val="275"/>
        </w:trPr>
        <w:tc>
          <w:tcPr>
            <w:tcW w:w="7500" w:type="dxa"/>
            <w:gridSpan w:val="2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75" w:lineRule="exact"/>
              <w:ind w:lef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Тип мутационного изменения:</w:t>
            </w:r>
          </w:p>
        </w:tc>
        <w:tc>
          <w:tcPr>
            <w:tcW w:w="21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75" w:lineRule="exact"/>
              <w:ind w:left="10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Термин:</w:t>
            </w:r>
          </w:p>
        </w:tc>
      </w:tr>
      <w:tr w:rsidR="003E15EA" w:rsidRPr="00CC286E" w:rsidTr="00D242AE">
        <w:trPr>
          <w:trHeight w:val="140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67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2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25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56" w:lineRule="exact"/>
              <w:jc w:val="right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1.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 xml:space="preserve">Замена </w:t>
            </w:r>
            <w:proofErr w:type="spellStart"/>
            <w:r w:rsidRPr="00CC286E">
              <w:rPr>
                <w:sz w:val="22"/>
                <w:szCs w:val="22"/>
              </w:rPr>
              <w:t>аденина</w:t>
            </w:r>
            <w:proofErr w:type="spellEnd"/>
            <w:r w:rsidRPr="00CC286E">
              <w:rPr>
                <w:sz w:val="22"/>
                <w:szCs w:val="22"/>
              </w:rPr>
              <w:t xml:space="preserve"> на гуанин в нуклеотидной последовательности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а</w:t>
            </w:r>
            <w:proofErr w:type="gramEnd"/>
            <w:r w:rsidRPr="00CC286E">
              <w:rPr>
                <w:sz w:val="22"/>
                <w:szCs w:val="22"/>
              </w:rPr>
              <w:t>) инверсия;</w:t>
            </w:r>
          </w:p>
        </w:tc>
      </w:tr>
      <w:tr w:rsidR="003E15EA" w:rsidRPr="00CC286E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ДНК.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б</w:t>
            </w:r>
            <w:proofErr w:type="gramEnd"/>
            <w:r w:rsidRPr="00CC286E">
              <w:rPr>
                <w:sz w:val="22"/>
                <w:szCs w:val="22"/>
              </w:rPr>
              <w:t xml:space="preserve">) </w:t>
            </w:r>
            <w:proofErr w:type="spellStart"/>
            <w:r w:rsidRPr="00CC286E">
              <w:rPr>
                <w:sz w:val="22"/>
                <w:szCs w:val="22"/>
              </w:rPr>
              <w:t>транслокация</w:t>
            </w:r>
            <w:proofErr w:type="spellEnd"/>
            <w:r w:rsidRPr="00CC286E">
              <w:rPr>
                <w:sz w:val="22"/>
                <w:szCs w:val="22"/>
              </w:rPr>
              <w:t>;</w:t>
            </w:r>
          </w:p>
        </w:tc>
      </w:tr>
      <w:tr w:rsidR="003E15EA" w:rsidRPr="00CC286E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jc w:val="right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2.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Поворот участка хромосомы на 180˚.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в</w:t>
            </w:r>
            <w:proofErr w:type="gramEnd"/>
            <w:r w:rsidRPr="00CC286E">
              <w:rPr>
                <w:sz w:val="22"/>
                <w:szCs w:val="22"/>
              </w:rPr>
              <w:t xml:space="preserve">) </w:t>
            </w:r>
            <w:proofErr w:type="spellStart"/>
            <w:r w:rsidRPr="00CC286E">
              <w:rPr>
                <w:sz w:val="22"/>
                <w:szCs w:val="22"/>
              </w:rPr>
              <w:t>транзиция</w:t>
            </w:r>
            <w:proofErr w:type="spellEnd"/>
            <w:r w:rsidRPr="00CC286E">
              <w:rPr>
                <w:sz w:val="22"/>
                <w:szCs w:val="22"/>
              </w:rPr>
              <w:t>;</w:t>
            </w:r>
          </w:p>
        </w:tc>
      </w:tr>
      <w:tr w:rsidR="003E15EA" w:rsidRPr="00CC286E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jc w:val="right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3.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Утрата в кариотипе одной гомологичной хромосомы из пары.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г</w:t>
            </w:r>
            <w:proofErr w:type="gramEnd"/>
            <w:r w:rsidRPr="00CC286E">
              <w:rPr>
                <w:sz w:val="22"/>
                <w:szCs w:val="22"/>
              </w:rPr>
              <w:t xml:space="preserve">) </w:t>
            </w:r>
            <w:proofErr w:type="spellStart"/>
            <w:r w:rsidRPr="00CC286E">
              <w:rPr>
                <w:sz w:val="22"/>
                <w:szCs w:val="22"/>
              </w:rPr>
              <w:t>моносомия</w:t>
            </w:r>
            <w:proofErr w:type="spellEnd"/>
            <w:r w:rsidRPr="00CC286E">
              <w:rPr>
                <w:sz w:val="22"/>
                <w:szCs w:val="22"/>
              </w:rPr>
              <w:t>;</w:t>
            </w:r>
          </w:p>
        </w:tc>
      </w:tr>
      <w:tr w:rsidR="003E15EA" w:rsidRPr="00CC286E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jc w:val="right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4.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Потеря одного нуклеотида в цепи ДНК.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д</w:t>
            </w:r>
            <w:proofErr w:type="gramEnd"/>
            <w:r w:rsidRPr="00CC286E">
              <w:rPr>
                <w:sz w:val="22"/>
                <w:szCs w:val="22"/>
              </w:rPr>
              <w:t xml:space="preserve">) </w:t>
            </w:r>
            <w:proofErr w:type="spellStart"/>
            <w:r w:rsidRPr="00CC286E">
              <w:rPr>
                <w:sz w:val="22"/>
                <w:szCs w:val="22"/>
              </w:rPr>
              <w:t>делеция</w:t>
            </w:r>
            <w:proofErr w:type="spellEnd"/>
            <w:r w:rsidRPr="00CC286E">
              <w:rPr>
                <w:sz w:val="22"/>
                <w:szCs w:val="22"/>
              </w:rPr>
              <w:t>;</w:t>
            </w:r>
          </w:p>
        </w:tc>
      </w:tr>
      <w:tr w:rsidR="003E15EA" w:rsidRPr="00CC286E" w:rsidTr="00D242AE">
        <w:trPr>
          <w:trHeight w:val="276"/>
        </w:trPr>
        <w:tc>
          <w:tcPr>
            <w:tcW w:w="7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jc w:val="right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5.</w:t>
            </w:r>
          </w:p>
        </w:tc>
        <w:tc>
          <w:tcPr>
            <w:tcW w:w="67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Перенос участка одной хромосомы на другую.</w:t>
            </w:r>
          </w:p>
        </w:tc>
        <w:tc>
          <w:tcPr>
            <w:tcW w:w="2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proofErr w:type="gramStart"/>
            <w:r w:rsidRPr="00CC286E">
              <w:rPr>
                <w:sz w:val="22"/>
                <w:szCs w:val="22"/>
              </w:rPr>
              <w:t>е</w:t>
            </w:r>
            <w:proofErr w:type="gramEnd"/>
            <w:r w:rsidRPr="00CC286E">
              <w:rPr>
                <w:sz w:val="22"/>
                <w:szCs w:val="22"/>
              </w:rPr>
              <w:t xml:space="preserve">) </w:t>
            </w:r>
            <w:proofErr w:type="spellStart"/>
            <w:r w:rsidRPr="00CC286E">
              <w:rPr>
                <w:sz w:val="22"/>
                <w:szCs w:val="22"/>
              </w:rPr>
              <w:t>трисомия</w:t>
            </w:r>
            <w:proofErr w:type="spellEnd"/>
            <w:r w:rsidRPr="00CC286E">
              <w:rPr>
                <w:sz w:val="22"/>
                <w:szCs w:val="22"/>
              </w:rPr>
              <w:t>.</w:t>
            </w:r>
          </w:p>
        </w:tc>
      </w:tr>
      <w:tr w:rsidR="003E15EA" w:rsidRPr="00CC286E" w:rsidTr="00D242AE">
        <w:trPr>
          <w:trHeight w:val="281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jc w:val="right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6.</w:t>
            </w:r>
          </w:p>
        </w:tc>
        <w:tc>
          <w:tcPr>
            <w:tcW w:w="67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Добавочная хромосома по одной из пар гомологов в кариотипе.</w:t>
            </w:r>
          </w:p>
        </w:tc>
        <w:tc>
          <w:tcPr>
            <w:tcW w:w="2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rPr>
                <w:sz w:val="22"/>
                <w:szCs w:val="22"/>
              </w:rPr>
            </w:pPr>
          </w:p>
        </w:tc>
      </w:tr>
    </w:tbl>
    <w:p w:rsidR="003E15EA" w:rsidRPr="00CC286E" w:rsidRDefault="003E15EA" w:rsidP="003E15EA">
      <w:pPr>
        <w:spacing w:line="395" w:lineRule="exact"/>
        <w:rPr>
          <w:sz w:val="22"/>
          <w:szCs w:val="22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0"/>
        <w:gridCol w:w="1360"/>
        <w:gridCol w:w="1380"/>
        <w:gridCol w:w="1360"/>
        <w:gridCol w:w="1360"/>
        <w:gridCol w:w="1380"/>
        <w:gridCol w:w="1360"/>
      </w:tblGrid>
      <w:tr w:rsidR="003E15EA" w:rsidRPr="00CC286E" w:rsidTr="00D242AE">
        <w:trPr>
          <w:trHeight w:val="329"/>
        </w:trPr>
        <w:tc>
          <w:tcPr>
            <w:tcW w:w="14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lef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Тип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left="10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left="10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left="8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right="980"/>
              <w:jc w:val="right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right="1000"/>
              <w:jc w:val="right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left="8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6</w:t>
            </w:r>
          </w:p>
        </w:tc>
      </w:tr>
      <w:tr w:rsidR="003E15EA" w:rsidRPr="00CC286E" w:rsidTr="00D242AE">
        <w:trPr>
          <w:trHeight w:val="369"/>
        </w:trPr>
        <w:tc>
          <w:tcPr>
            <w:tcW w:w="14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ind w:left="120"/>
              <w:rPr>
                <w:b/>
                <w:sz w:val="22"/>
                <w:szCs w:val="22"/>
              </w:rPr>
            </w:pPr>
            <w:proofErr w:type="gramStart"/>
            <w:r w:rsidRPr="00CC286E">
              <w:rPr>
                <w:b/>
                <w:sz w:val="22"/>
                <w:szCs w:val="22"/>
              </w:rPr>
              <w:t>изменения</w:t>
            </w:r>
            <w:proofErr w:type="gramEnd"/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140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</w:tr>
      <w:tr w:rsidR="003E15EA" w:rsidRPr="00CC286E" w:rsidTr="00D242AE">
        <w:trPr>
          <w:trHeight w:val="304"/>
        </w:trPr>
        <w:tc>
          <w:tcPr>
            <w:tcW w:w="14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264" w:lineRule="exact"/>
              <w:ind w:lef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Термин</w:t>
            </w: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304" w:lineRule="exact"/>
              <w:ind w:left="100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304" w:lineRule="exact"/>
              <w:ind w:left="100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304" w:lineRule="exact"/>
              <w:ind w:left="80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304" w:lineRule="exact"/>
              <w:ind w:right="980"/>
              <w:jc w:val="righ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304" w:lineRule="exact"/>
              <w:ind w:right="1000"/>
              <w:jc w:val="righ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304" w:lineRule="exact"/>
              <w:ind w:left="80"/>
              <w:rPr>
                <w:sz w:val="22"/>
                <w:szCs w:val="22"/>
                <w:highlight w:val="yellow"/>
              </w:rPr>
            </w:pPr>
          </w:p>
        </w:tc>
      </w:tr>
      <w:tr w:rsidR="003E15EA" w:rsidRPr="00CC286E" w:rsidTr="00D242AE">
        <w:trPr>
          <w:trHeight w:val="170"/>
        </w:trPr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15EA" w:rsidRPr="00CC286E" w:rsidRDefault="003E15EA" w:rsidP="00D242AE">
            <w:pPr>
              <w:spacing w:line="0" w:lineRule="atLeast"/>
              <w:rPr>
                <w:sz w:val="22"/>
                <w:szCs w:val="22"/>
                <w:highlight w:val="yellow"/>
              </w:rPr>
            </w:pPr>
          </w:p>
        </w:tc>
      </w:tr>
    </w:tbl>
    <w:p w:rsidR="003E15EA" w:rsidRPr="00CC286E" w:rsidRDefault="003E15EA" w:rsidP="003E15EA">
      <w:pPr>
        <w:rPr>
          <w:color w:val="000000"/>
          <w:sz w:val="22"/>
          <w:szCs w:val="22"/>
        </w:rPr>
      </w:pPr>
    </w:p>
    <w:p w:rsidR="003E15EA" w:rsidRPr="00CC286E" w:rsidRDefault="003E15EA" w:rsidP="003E15EA">
      <w:pPr>
        <w:rPr>
          <w:color w:val="000000"/>
          <w:sz w:val="22"/>
          <w:szCs w:val="22"/>
        </w:rPr>
      </w:pP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  <w:r w:rsidRPr="00CC286E">
        <w:rPr>
          <w:b/>
          <w:sz w:val="22"/>
          <w:szCs w:val="22"/>
          <w:lang w:val="en-US"/>
        </w:rPr>
        <w:t>III</w:t>
      </w:r>
      <w:r w:rsidRPr="00CC286E">
        <w:rPr>
          <w:b/>
          <w:sz w:val="22"/>
          <w:szCs w:val="22"/>
        </w:rPr>
        <w:t>.</w:t>
      </w:r>
      <w:r w:rsidRPr="00CC286E">
        <w:rPr>
          <w:sz w:val="22"/>
          <w:szCs w:val="22"/>
        </w:rPr>
        <w:t xml:space="preserve"> </w:t>
      </w:r>
      <w:r w:rsidRPr="00CC286E">
        <w:rPr>
          <w:b/>
          <w:bCs/>
          <w:color w:val="000000"/>
          <w:sz w:val="22"/>
          <w:szCs w:val="22"/>
        </w:rPr>
        <w:t xml:space="preserve">Сопоставьте названные биохимические процессы и органоиды, в которых эти процессы </w:t>
      </w:r>
      <w:proofErr w:type="gramStart"/>
      <w:r w:rsidRPr="00CC286E">
        <w:rPr>
          <w:b/>
          <w:bCs/>
          <w:color w:val="000000"/>
          <w:sz w:val="22"/>
          <w:szCs w:val="22"/>
        </w:rPr>
        <w:t>протекают  [</w:t>
      </w:r>
      <w:proofErr w:type="gramEnd"/>
      <w:r w:rsidRPr="00CC286E">
        <w:rPr>
          <w:b/>
          <w:bCs/>
          <w:color w:val="000000"/>
          <w:sz w:val="22"/>
          <w:szCs w:val="22"/>
        </w:rPr>
        <w:t>макс.2,5 балла,   по 0,5]</w:t>
      </w:r>
    </w:p>
    <w:p w:rsidR="003E15EA" w:rsidRPr="00CC286E" w:rsidRDefault="003E15EA" w:rsidP="003E15EA">
      <w:pPr>
        <w:rPr>
          <w:b/>
          <w:bCs/>
          <w:color w:val="000000"/>
          <w:sz w:val="22"/>
          <w:szCs w:val="22"/>
        </w:rPr>
      </w:pPr>
    </w:p>
    <w:tbl>
      <w:tblPr>
        <w:tblStyle w:val="a3"/>
        <w:tblW w:w="0" w:type="auto"/>
        <w:tblInd w:w="144" w:type="dxa"/>
        <w:tblLook w:val="04A0" w:firstRow="1" w:lastRow="0" w:firstColumn="1" w:lastColumn="0" w:noHBand="0" w:noVBand="1"/>
      </w:tblPr>
      <w:tblGrid>
        <w:gridCol w:w="1687"/>
        <w:gridCol w:w="1688"/>
        <w:gridCol w:w="1456"/>
        <w:gridCol w:w="232"/>
        <w:gridCol w:w="1688"/>
        <w:gridCol w:w="1688"/>
        <w:gridCol w:w="1387"/>
      </w:tblGrid>
      <w:tr w:rsidR="003E15EA" w:rsidRPr="00CC286E" w:rsidTr="00D242AE">
        <w:trPr>
          <w:trHeight w:val="1552"/>
        </w:trPr>
        <w:tc>
          <w:tcPr>
            <w:tcW w:w="4831" w:type="dxa"/>
            <w:gridSpan w:val="3"/>
          </w:tcPr>
          <w:p w:rsidR="003E15EA" w:rsidRPr="00CC286E" w:rsidRDefault="003E15EA" w:rsidP="00D242AE">
            <w:pPr>
              <w:pStyle w:val="a4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 xml:space="preserve">Органоиды: </w:t>
            </w:r>
          </w:p>
          <w:p w:rsidR="003E15EA" w:rsidRPr="00CC286E" w:rsidRDefault="003E15EA" w:rsidP="00D242AE">
            <w:pPr>
              <w:pStyle w:val="a4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1. хлоропласты</w:t>
            </w:r>
            <w:r w:rsidRPr="00CC286E">
              <w:rPr>
                <w:sz w:val="22"/>
                <w:szCs w:val="22"/>
              </w:rPr>
              <w:br/>
              <w:t>2. ядро</w:t>
            </w:r>
            <w:r w:rsidRPr="00CC286E">
              <w:rPr>
                <w:sz w:val="22"/>
                <w:szCs w:val="22"/>
              </w:rPr>
              <w:br/>
              <w:t>3. митохондрии</w:t>
            </w:r>
            <w:r w:rsidRPr="00CC286E">
              <w:rPr>
                <w:sz w:val="22"/>
                <w:szCs w:val="22"/>
              </w:rPr>
              <w:br/>
              <w:t>4. лизосомы</w:t>
            </w:r>
            <w:r w:rsidRPr="00CC286E">
              <w:rPr>
                <w:sz w:val="22"/>
                <w:szCs w:val="22"/>
              </w:rPr>
              <w:br/>
              <w:t>5. рибосомы</w:t>
            </w:r>
            <w:r w:rsidRPr="00CC286E">
              <w:rPr>
                <w:sz w:val="22"/>
                <w:szCs w:val="22"/>
              </w:rPr>
              <w:br/>
            </w:r>
          </w:p>
        </w:tc>
        <w:tc>
          <w:tcPr>
            <w:tcW w:w="4995" w:type="dxa"/>
            <w:gridSpan w:val="4"/>
          </w:tcPr>
          <w:p w:rsidR="003E15EA" w:rsidRPr="00CC286E" w:rsidRDefault="003E15EA" w:rsidP="00D242AE">
            <w:pPr>
              <w:pStyle w:val="a4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Процессы:</w:t>
            </w:r>
          </w:p>
          <w:p w:rsidR="003E15EA" w:rsidRPr="00CC286E" w:rsidRDefault="003E15EA" w:rsidP="00D242AE">
            <w:pPr>
              <w:pStyle w:val="a4"/>
              <w:rPr>
                <w:sz w:val="22"/>
                <w:szCs w:val="22"/>
              </w:rPr>
            </w:pPr>
            <w:r w:rsidRPr="00CC286E">
              <w:rPr>
                <w:sz w:val="22"/>
                <w:szCs w:val="22"/>
              </w:rPr>
              <w:t>А синтез белка</w:t>
            </w:r>
            <w:r w:rsidRPr="00CC286E">
              <w:rPr>
                <w:sz w:val="22"/>
                <w:szCs w:val="22"/>
              </w:rPr>
              <w:br/>
              <w:t>Б. репликация ДНК</w:t>
            </w:r>
            <w:r w:rsidRPr="00CC286E">
              <w:rPr>
                <w:sz w:val="22"/>
                <w:szCs w:val="22"/>
              </w:rPr>
              <w:br/>
              <w:t xml:space="preserve">В. окислительное </w:t>
            </w:r>
            <w:proofErr w:type="spellStart"/>
            <w:r w:rsidRPr="00CC286E">
              <w:rPr>
                <w:sz w:val="22"/>
                <w:szCs w:val="22"/>
              </w:rPr>
              <w:t>фосфорилирование</w:t>
            </w:r>
            <w:proofErr w:type="spellEnd"/>
            <w:r w:rsidRPr="00CC286E">
              <w:rPr>
                <w:sz w:val="22"/>
                <w:szCs w:val="22"/>
              </w:rPr>
              <w:br/>
              <w:t>Г. фотосинтез</w:t>
            </w:r>
            <w:r w:rsidRPr="00CC286E">
              <w:rPr>
                <w:sz w:val="22"/>
                <w:szCs w:val="22"/>
              </w:rPr>
              <w:br/>
              <w:t>Д. расщепление белков</w:t>
            </w:r>
          </w:p>
        </w:tc>
      </w:tr>
      <w:tr w:rsidR="003E15EA" w:rsidRPr="00CC286E" w:rsidTr="00D242AE">
        <w:trPr>
          <w:gridAfter w:val="1"/>
          <w:wAfter w:w="1387" w:type="dxa"/>
          <w:trHeight w:val="296"/>
        </w:trPr>
        <w:tc>
          <w:tcPr>
            <w:tcW w:w="168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688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1688" w:type="dxa"/>
            <w:gridSpan w:val="2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1688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1688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5</w:t>
            </w:r>
          </w:p>
        </w:tc>
      </w:tr>
      <w:tr w:rsidR="003E15EA" w:rsidRPr="00CC286E" w:rsidTr="00D242AE">
        <w:trPr>
          <w:gridAfter w:val="1"/>
          <w:wAfter w:w="1387" w:type="dxa"/>
          <w:trHeight w:val="287"/>
        </w:trPr>
        <w:tc>
          <w:tcPr>
            <w:tcW w:w="168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688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688" w:type="dxa"/>
            <w:gridSpan w:val="2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688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sz w:val="22"/>
                <w:szCs w:val="22"/>
                <w:highlight w:val="yellow"/>
              </w:rPr>
            </w:pPr>
          </w:p>
        </w:tc>
        <w:tc>
          <w:tcPr>
            <w:tcW w:w="1688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adjustRightInd w:val="0"/>
              <w:spacing w:before="269"/>
              <w:rPr>
                <w:sz w:val="22"/>
                <w:szCs w:val="22"/>
                <w:highlight w:val="yellow"/>
              </w:rPr>
            </w:pPr>
          </w:p>
        </w:tc>
      </w:tr>
    </w:tbl>
    <w:p w:rsidR="003E15EA" w:rsidRPr="00CC286E" w:rsidRDefault="003E15EA" w:rsidP="003E15EA">
      <w:pPr>
        <w:pStyle w:val="a8"/>
        <w:spacing w:line="240" w:lineRule="auto"/>
        <w:ind w:right="0" w:firstLine="0"/>
        <w:jc w:val="left"/>
        <w:rPr>
          <w:sz w:val="22"/>
          <w:szCs w:val="22"/>
        </w:rPr>
      </w:pPr>
    </w:p>
    <w:p w:rsidR="003E15EA" w:rsidRPr="00CC286E" w:rsidRDefault="003E15EA" w:rsidP="003E15EA">
      <w:pPr>
        <w:pStyle w:val="a8"/>
        <w:spacing w:line="240" w:lineRule="auto"/>
        <w:ind w:right="0" w:firstLine="0"/>
        <w:jc w:val="left"/>
        <w:rPr>
          <w:sz w:val="22"/>
          <w:szCs w:val="22"/>
        </w:rPr>
      </w:pPr>
    </w:p>
    <w:p w:rsidR="003E15EA" w:rsidRPr="00CC286E" w:rsidRDefault="003E15EA" w:rsidP="003E15EA">
      <w:pPr>
        <w:pStyle w:val="a8"/>
        <w:spacing w:line="240" w:lineRule="auto"/>
        <w:ind w:right="0" w:firstLine="0"/>
        <w:jc w:val="left"/>
        <w:rPr>
          <w:sz w:val="22"/>
          <w:szCs w:val="22"/>
        </w:rPr>
      </w:pPr>
      <w:r w:rsidRPr="00CC286E">
        <w:rPr>
          <w:sz w:val="22"/>
          <w:szCs w:val="22"/>
          <w:lang w:val="en-US"/>
        </w:rPr>
        <w:t>IV</w:t>
      </w:r>
      <w:r w:rsidRPr="00CC286E">
        <w:rPr>
          <w:sz w:val="22"/>
          <w:szCs w:val="22"/>
        </w:rPr>
        <w:t>. [макс. 3 балла по 0</w:t>
      </w:r>
      <w:proofErr w:type="gramStart"/>
      <w:r w:rsidRPr="00CC286E">
        <w:rPr>
          <w:sz w:val="22"/>
          <w:szCs w:val="22"/>
        </w:rPr>
        <w:t>,5</w:t>
      </w:r>
      <w:proofErr w:type="gramEnd"/>
      <w:r w:rsidRPr="00CC286E">
        <w:rPr>
          <w:sz w:val="22"/>
          <w:szCs w:val="22"/>
        </w:rPr>
        <w:t xml:space="preserve">] Соотнесите  представленных  на рисунке животных и типы гаструляции </w:t>
      </w:r>
    </w:p>
    <w:p w:rsidR="003E15EA" w:rsidRPr="00CC286E" w:rsidRDefault="003E15EA" w:rsidP="003E15EA">
      <w:pPr>
        <w:pStyle w:val="a8"/>
        <w:spacing w:line="240" w:lineRule="auto"/>
        <w:ind w:right="0" w:firstLine="0"/>
        <w:jc w:val="left"/>
        <w:rPr>
          <w:sz w:val="22"/>
          <w:szCs w:val="22"/>
        </w:rPr>
      </w:pPr>
      <w:r w:rsidRPr="00CC286E">
        <w:rPr>
          <w:sz w:val="22"/>
          <w:szCs w:val="22"/>
        </w:rPr>
        <w:t>А-заканчивается образованием двух зародышевых листков</w:t>
      </w:r>
    </w:p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  <w:sz w:val="22"/>
          <w:szCs w:val="22"/>
        </w:rPr>
      </w:pPr>
      <w:r w:rsidRPr="00CC286E">
        <w:rPr>
          <w:b/>
          <w:sz w:val="22"/>
          <w:szCs w:val="22"/>
        </w:rPr>
        <w:t>В- заканчивается образованием трех зародышевых листков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63"/>
        <w:gridCol w:w="1746"/>
        <w:gridCol w:w="2207"/>
        <w:gridCol w:w="1773"/>
        <w:gridCol w:w="1702"/>
        <w:gridCol w:w="1791"/>
      </w:tblGrid>
      <w:tr w:rsidR="003E15EA" w:rsidRPr="00CC286E" w:rsidTr="00D242AE">
        <w:tc>
          <w:tcPr>
            <w:tcW w:w="1736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6</w:t>
            </w:r>
          </w:p>
        </w:tc>
      </w:tr>
      <w:tr w:rsidR="003E15EA" w:rsidRPr="00CC286E" w:rsidTr="00D242AE">
        <w:tc>
          <w:tcPr>
            <w:tcW w:w="1736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714725" cy="1199072"/>
                  <wp:effectExtent l="0" t="0" r="9525" b="1270"/>
                  <wp:docPr id="27" name="Рисунок 26" descr="ÐÐ°ÑÑÐ¸Ð½ÐºÐ¸ Ð¿Ð¾ Ð·Ð°Ð¿ÑÐ¾ÑÑ Ð³ÑÐ±ÐºÐ° Ð¸Ð·Ð²ÐµÑÑÐºÐ¾Ð²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³ÑÐ±ÐºÐ° Ð¸Ð·Ð²ÐµÑÑÐºÐ¾Ð²Ð°Ñ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31" r="31193"/>
                          <a:stretch/>
                        </pic:blipFill>
                        <pic:spPr bwMode="auto">
                          <a:xfrm>
                            <a:off x="0" y="0"/>
                            <a:ext cx="721093" cy="1209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904875" cy="933667"/>
                  <wp:effectExtent l="0" t="0" r="0" b="0"/>
                  <wp:docPr id="28" name="Рисунок 21" descr="ÐÐ°ÑÑÐ¸Ð½ÐºÐ¸ Ð¿Ð¾ Ð·Ð°Ð¿ÑÐ¾ÑÑ Ð³Ð¸Ð´ÑÐ° Ð¿ÑÐµÑÐ½Ð¾Ð²Ð¾Ð´Ð½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Ð°ÑÑÐ¸Ð½ÐºÐ¸ Ð¿Ð¾ Ð·Ð°Ð¿ÑÐ¾ÑÑ Ð³Ð¸Ð´ÑÐ° Ð¿ÑÐµÑÐ½Ð¾Ð²Ð¾Ð´Ð½Ð°Ñ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087" cy="936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1194026" cy="742950"/>
                  <wp:effectExtent l="0" t="0" r="6350" b="0"/>
                  <wp:docPr id="29" name="Рисунок 22" descr="ÐÐ¾ÑÐ¾Ð¶ÐµÐµ Ð¸Ð·Ð¾Ð±ÑÐ°Ð¶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ÐÐ¾ÑÐ¾Ð¶ÐµÐµ Ð¸Ð·Ð¾Ð±ÑÐ°Ð¶ÐµÐ½Ð¸Ð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830" cy="74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922221" cy="819150"/>
                  <wp:effectExtent l="0" t="0" r="0" b="0"/>
                  <wp:docPr id="30" name="Рисунок 23" descr="ÐÐ°ÑÑÐ¸Ð½ÐºÐ¸ Ð¿Ð¾ Ð·Ð°Ð¿ÑÐ¾ÑÑ Ð¼ÐµÐ´ÑÐ·Ð° ÑÑÑÐ¾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Ð¼ÐµÐ´ÑÐ·Ð° ÑÑÑÐ¾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79" r="25634"/>
                          <a:stretch/>
                        </pic:blipFill>
                        <pic:spPr bwMode="auto">
                          <a:xfrm>
                            <a:off x="0" y="0"/>
                            <a:ext cx="924733" cy="821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872805" cy="838200"/>
                  <wp:effectExtent l="0" t="0" r="3810" b="0"/>
                  <wp:docPr id="31" name="Рисунок 24" descr="ÐÐ°ÑÑÐ¸Ð½ÐºÐ¸ Ð¿Ð¾ Ð·Ð°Ð¿ÑÐ¾ÑÑ Ð¼Ð¾ÑÑÐºÐ¸Ðµ Ð·Ð²ÐµÐ·Ð´Ñ ÑÑÑÐ¾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Ð¼Ð¾ÑÑÐºÐ¸Ðµ Ð·Ð²ÐµÐ·Ð´Ñ ÑÑÑÐ¾ÐµÐ½Ð¸Ð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599" b="38592"/>
                          <a:stretch/>
                        </pic:blipFill>
                        <pic:spPr bwMode="auto">
                          <a:xfrm>
                            <a:off x="0" y="0"/>
                            <a:ext cx="87280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noProof/>
                <w:sz w:val="22"/>
                <w:szCs w:val="22"/>
              </w:rPr>
            </w:pPr>
          </w:p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noProof/>
                <w:sz w:val="22"/>
                <w:szCs w:val="22"/>
              </w:rPr>
              <w:drawing>
                <wp:inline distT="0" distB="0" distL="0" distR="0">
                  <wp:extent cx="926308" cy="987479"/>
                  <wp:effectExtent l="0" t="0" r="7620" b="3175"/>
                  <wp:docPr id="32" name="Рисунок 25" descr="ÐÐ°ÑÑÐ¸Ð½ÐºÐ¸ Ð¿Ð¾ Ð·Ð°Ð¿ÑÐ¾ÑÑ ÐºÐ¾ÑÐ°Ð»Ð»Ð¾Ð²ÑÐµ Ð¿Ð¾Ð»Ð¸Ð¿Ñ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ºÐ¾ÑÐ°Ð»Ð»Ð¾Ð²ÑÐµ Ð¿Ð¾Ð»Ð¸Ð¿Ñ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814"/>
                          <a:stretch/>
                        </pic:blipFill>
                        <pic:spPr bwMode="auto">
                          <a:xfrm>
                            <a:off x="0" y="0"/>
                            <a:ext cx="930070" cy="991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36"/>
        <w:gridCol w:w="1737"/>
        <w:gridCol w:w="1737"/>
        <w:gridCol w:w="1737"/>
        <w:gridCol w:w="1737"/>
        <w:gridCol w:w="1737"/>
      </w:tblGrid>
      <w:tr w:rsidR="003E15EA" w:rsidRPr="00CC286E" w:rsidTr="00D242AE">
        <w:tc>
          <w:tcPr>
            <w:tcW w:w="1736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</w:rPr>
            </w:pPr>
            <w:r w:rsidRPr="00CC286E">
              <w:rPr>
                <w:b/>
                <w:sz w:val="22"/>
                <w:szCs w:val="22"/>
              </w:rPr>
              <w:t>6</w:t>
            </w:r>
          </w:p>
        </w:tc>
      </w:tr>
      <w:tr w:rsidR="003E15EA" w:rsidRPr="00CC286E" w:rsidTr="00D242AE">
        <w:tc>
          <w:tcPr>
            <w:tcW w:w="1736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  <w:highlight w:val="yellow"/>
              </w:rPr>
            </w:pP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  <w:highlight w:val="yellow"/>
              </w:rPr>
            </w:pP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  <w:highlight w:val="yellow"/>
              </w:rPr>
            </w:pP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  <w:highlight w:val="yellow"/>
              </w:rPr>
            </w:pP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  <w:highlight w:val="yellow"/>
              </w:rPr>
            </w:pPr>
          </w:p>
        </w:tc>
        <w:tc>
          <w:tcPr>
            <w:tcW w:w="1737" w:type="dxa"/>
          </w:tcPr>
          <w:p w:rsidR="003E15EA" w:rsidRPr="00CC286E" w:rsidRDefault="003E15EA" w:rsidP="00D242AE">
            <w:pPr>
              <w:widowControl w:val="0"/>
              <w:autoSpaceDE w:val="0"/>
              <w:autoSpaceDN w:val="0"/>
              <w:spacing w:line="360" w:lineRule="auto"/>
              <w:ind w:right="120"/>
              <w:rPr>
                <w:b/>
                <w:sz w:val="22"/>
                <w:szCs w:val="22"/>
                <w:highlight w:val="yellow"/>
              </w:rPr>
            </w:pPr>
          </w:p>
        </w:tc>
      </w:tr>
    </w:tbl>
    <w:p w:rsidR="003E15EA" w:rsidRPr="00CC286E" w:rsidRDefault="003E15EA" w:rsidP="003E15EA">
      <w:pPr>
        <w:widowControl w:val="0"/>
        <w:autoSpaceDE w:val="0"/>
        <w:autoSpaceDN w:val="0"/>
        <w:spacing w:line="360" w:lineRule="auto"/>
        <w:ind w:right="120"/>
        <w:rPr>
          <w:b/>
          <w:sz w:val="22"/>
          <w:szCs w:val="22"/>
        </w:rPr>
      </w:pPr>
    </w:p>
    <w:p w:rsidR="003E15EA" w:rsidRPr="00CC286E" w:rsidRDefault="003E15EA" w:rsidP="003E15EA">
      <w:pPr>
        <w:pStyle w:val="a8"/>
        <w:spacing w:line="240" w:lineRule="auto"/>
        <w:ind w:right="0" w:firstLine="0"/>
        <w:jc w:val="left"/>
        <w:rPr>
          <w:sz w:val="22"/>
          <w:szCs w:val="22"/>
        </w:rPr>
      </w:pPr>
    </w:p>
    <w:p w:rsidR="003E15EA" w:rsidRPr="00CC286E" w:rsidRDefault="00CC286E" w:rsidP="00CC286E">
      <w:pPr>
        <w:pStyle w:val="a8"/>
        <w:spacing w:line="240" w:lineRule="auto"/>
        <w:ind w:right="0" w:firstLine="0"/>
        <w:jc w:val="left"/>
        <w:rPr>
          <w:b w:val="0"/>
          <w:color w:val="000000"/>
          <w:sz w:val="22"/>
          <w:szCs w:val="22"/>
        </w:rPr>
      </w:pPr>
      <w:r w:rsidRPr="00CC286E">
        <w:rPr>
          <w:sz w:val="22"/>
          <w:szCs w:val="22"/>
        </w:rPr>
        <w:t xml:space="preserve"> </w:t>
      </w:r>
      <w:r w:rsidR="003E15EA" w:rsidRPr="00CC286E">
        <w:rPr>
          <w:sz w:val="22"/>
          <w:szCs w:val="22"/>
        </w:rPr>
        <w:t xml:space="preserve">Максимальный </w:t>
      </w:r>
      <w:proofErr w:type="gramStart"/>
      <w:r w:rsidR="003E15EA" w:rsidRPr="00CC286E">
        <w:rPr>
          <w:sz w:val="22"/>
          <w:szCs w:val="22"/>
        </w:rPr>
        <w:t>балл:  86</w:t>
      </w:r>
      <w:proofErr w:type="gramEnd"/>
      <w:r w:rsidR="003E15EA" w:rsidRPr="00CC286E">
        <w:rPr>
          <w:sz w:val="22"/>
          <w:szCs w:val="22"/>
        </w:rPr>
        <w:t xml:space="preserve">  баллов</w:t>
      </w:r>
    </w:p>
    <w:p w:rsidR="00CC2C7B" w:rsidRPr="00CC286E" w:rsidRDefault="00CC2C7B">
      <w:pPr>
        <w:rPr>
          <w:sz w:val="22"/>
          <w:szCs w:val="22"/>
        </w:rPr>
      </w:pPr>
      <w:bookmarkStart w:id="0" w:name="_GoBack"/>
      <w:bookmarkEnd w:id="0"/>
    </w:p>
    <w:sectPr w:rsidR="00CC2C7B" w:rsidRPr="00CC286E" w:rsidSect="00CC286E">
      <w:type w:val="continuous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3F"/>
    <w:multiLevelType w:val="hybridMultilevel"/>
    <w:tmpl w:val="77AE35EA"/>
    <w:lvl w:ilvl="0" w:tplc="FFFFFFFF">
      <w:start w:val="1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193419B9"/>
    <w:multiLevelType w:val="hybridMultilevel"/>
    <w:tmpl w:val="D1705DAE"/>
    <w:lvl w:ilvl="0" w:tplc="E410F3C0">
      <w:start w:val="4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69A4056"/>
    <w:multiLevelType w:val="hybridMultilevel"/>
    <w:tmpl w:val="44D05DD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8C855F6"/>
    <w:multiLevelType w:val="hybridMultilevel"/>
    <w:tmpl w:val="2CF080FE"/>
    <w:lvl w:ilvl="0" w:tplc="0ADC06E8">
      <w:start w:val="1"/>
      <w:numFmt w:val="decimal"/>
      <w:lvlText w:val="%1."/>
      <w:lvlJc w:val="left"/>
      <w:pPr>
        <w:ind w:left="4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9" w:hanging="360"/>
      </w:pPr>
    </w:lvl>
    <w:lvl w:ilvl="2" w:tplc="0419001B" w:tentative="1">
      <w:start w:val="1"/>
      <w:numFmt w:val="lowerRoman"/>
      <w:lvlText w:val="%3."/>
      <w:lvlJc w:val="right"/>
      <w:pPr>
        <w:ind w:left="1939" w:hanging="180"/>
      </w:pPr>
    </w:lvl>
    <w:lvl w:ilvl="3" w:tplc="0419000F" w:tentative="1">
      <w:start w:val="1"/>
      <w:numFmt w:val="decimal"/>
      <w:lvlText w:val="%4."/>
      <w:lvlJc w:val="left"/>
      <w:pPr>
        <w:ind w:left="2659" w:hanging="360"/>
      </w:pPr>
    </w:lvl>
    <w:lvl w:ilvl="4" w:tplc="04190019" w:tentative="1">
      <w:start w:val="1"/>
      <w:numFmt w:val="lowerLetter"/>
      <w:lvlText w:val="%5."/>
      <w:lvlJc w:val="left"/>
      <w:pPr>
        <w:ind w:left="3379" w:hanging="360"/>
      </w:pPr>
    </w:lvl>
    <w:lvl w:ilvl="5" w:tplc="0419001B" w:tentative="1">
      <w:start w:val="1"/>
      <w:numFmt w:val="lowerRoman"/>
      <w:lvlText w:val="%6."/>
      <w:lvlJc w:val="right"/>
      <w:pPr>
        <w:ind w:left="4099" w:hanging="180"/>
      </w:pPr>
    </w:lvl>
    <w:lvl w:ilvl="6" w:tplc="0419000F" w:tentative="1">
      <w:start w:val="1"/>
      <w:numFmt w:val="decimal"/>
      <w:lvlText w:val="%7."/>
      <w:lvlJc w:val="left"/>
      <w:pPr>
        <w:ind w:left="4819" w:hanging="360"/>
      </w:pPr>
    </w:lvl>
    <w:lvl w:ilvl="7" w:tplc="04190019" w:tentative="1">
      <w:start w:val="1"/>
      <w:numFmt w:val="lowerLetter"/>
      <w:lvlText w:val="%8."/>
      <w:lvlJc w:val="left"/>
      <w:pPr>
        <w:ind w:left="5539" w:hanging="360"/>
      </w:pPr>
    </w:lvl>
    <w:lvl w:ilvl="8" w:tplc="0419001B" w:tentative="1">
      <w:start w:val="1"/>
      <w:numFmt w:val="lowerRoman"/>
      <w:lvlText w:val="%9."/>
      <w:lvlJc w:val="right"/>
      <w:pPr>
        <w:ind w:left="6259" w:hanging="180"/>
      </w:pPr>
    </w:lvl>
  </w:abstractNum>
  <w:abstractNum w:abstractNumId="4">
    <w:nsid w:val="4D795647"/>
    <w:multiLevelType w:val="hybridMultilevel"/>
    <w:tmpl w:val="4236A128"/>
    <w:lvl w:ilvl="0" w:tplc="488EF2D4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4A1525"/>
    <w:multiLevelType w:val="hybridMultilevel"/>
    <w:tmpl w:val="B60C65B6"/>
    <w:lvl w:ilvl="0" w:tplc="632E58E2">
      <w:start w:val="1"/>
      <w:numFmt w:val="decimal"/>
      <w:lvlText w:val="%1."/>
      <w:lvlJc w:val="left"/>
      <w:pPr>
        <w:ind w:left="662" w:hanging="54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ru-RU" w:bidi="ru-RU"/>
      </w:rPr>
    </w:lvl>
    <w:lvl w:ilvl="1" w:tplc="54444022">
      <w:start w:val="1"/>
      <w:numFmt w:val="decimal"/>
      <w:lvlText w:val="%2)"/>
      <w:lvlJc w:val="left"/>
      <w:pPr>
        <w:ind w:left="921" w:hanging="260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ru-RU" w:bidi="ru-RU"/>
      </w:rPr>
    </w:lvl>
    <w:lvl w:ilvl="2" w:tplc="ED626A9A">
      <w:numFmt w:val="bullet"/>
      <w:lvlText w:val="•"/>
      <w:lvlJc w:val="left"/>
      <w:pPr>
        <w:ind w:left="1916" w:hanging="260"/>
      </w:pPr>
      <w:rPr>
        <w:rFonts w:hint="default"/>
        <w:lang w:val="ru-RU" w:eastAsia="ru-RU" w:bidi="ru-RU"/>
      </w:rPr>
    </w:lvl>
    <w:lvl w:ilvl="3" w:tplc="F1C0D8E8">
      <w:numFmt w:val="bullet"/>
      <w:lvlText w:val="•"/>
      <w:lvlJc w:val="left"/>
      <w:pPr>
        <w:ind w:left="2912" w:hanging="260"/>
      </w:pPr>
      <w:rPr>
        <w:rFonts w:hint="default"/>
        <w:lang w:val="ru-RU" w:eastAsia="ru-RU" w:bidi="ru-RU"/>
      </w:rPr>
    </w:lvl>
    <w:lvl w:ilvl="4" w:tplc="F19C9EB2">
      <w:numFmt w:val="bullet"/>
      <w:lvlText w:val="•"/>
      <w:lvlJc w:val="left"/>
      <w:pPr>
        <w:ind w:left="3908" w:hanging="260"/>
      </w:pPr>
      <w:rPr>
        <w:rFonts w:hint="default"/>
        <w:lang w:val="ru-RU" w:eastAsia="ru-RU" w:bidi="ru-RU"/>
      </w:rPr>
    </w:lvl>
    <w:lvl w:ilvl="5" w:tplc="9690BF86">
      <w:numFmt w:val="bullet"/>
      <w:lvlText w:val="•"/>
      <w:lvlJc w:val="left"/>
      <w:pPr>
        <w:ind w:left="4905" w:hanging="260"/>
      </w:pPr>
      <w:rPr>
        <w:rFonts w:hint="default"/>
        <w:lang w:val="ru-RU" w:eastAsia="ru-RU" w:bidi="ru-RU"/>
      </w:rPr>
    </w:lvl>
    <w:lvl w:ilvl="6" w:tplc="1EB66F7A">
      <w:numFmt w:val="bullet"/>
      <w:lvlText w:val="•"/>
      <w:lvlJc w:val="left"/>
      <w:pPr>
        <w:ind w:left="5901" w:hanging="260"/>
      </w:pPr>
      <w:rPr>
        <w:rFonts w:hint="default"/>
        <w:lang w:val="ru-RU" w:eastAsia="ru-RU" w:bidi="ru-RU"/>
      </w:rPr>
    </w:lvl>
    <w:lvl w:ilvl="7" w:tplc="0EF8A366">
      <w:numFmt w:val="bullet"/>
      <w:lvlText w:val="•"/>
      <w:lvlJc w:val="left"/>
      <w:pPr>
        <w:ind w:left="6897" w:hanging="260"/>
      </w:pPr>
      <w:rPr>
        <w:rFonts w:hint="default"/>
        <w:lang w:val="ru-RU" w:eastAsia="ru-RU" w:bidi="ru-RU"/>
      </w:rPr>
    </w:lvl>
    <w:lvl w:ilvl="8" w:tplc="EC38E92C">
      <w:numFmt w:val="bullet"/>
      <w:lvlText w:val="•"/>
      <w:lvlJc w:val="left"/>
      <w:pPr>
        <w:ind w:left="7893" w:hanging="26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E15EA"/>
    <w:rsid w:val="00036D6C"/>
    <w:rsid w:val="000464D5"/>
    <w:rsid w:val="000A2BD2"/>
    <w:rsid w:val="000C5CD9"/>
    <w:rsid w:val="001016F1"/>
    <w:rsid w:val="001534B0"/>
    <w:rsid w:val="00192D02"/>
    <w:rsid w:val="001A43F2"/>
    <w:rsid w:val="0021327E"/>
    <w:rsid w:val="0023714D"/>
    <w:rsid w:val="0024798A"/>
    <w:rsid w:val="0029471E"/>
    <w:rsid w:val="002E62E9"/>
    <w:rsid w:val="002F6E58"/>
    <w:rsid w:val="00305347"/>
    <w:rsid w:val="003D115D"/>
    <w:rsid w:val="003E15EA"/>
    <w:rsid w:val="00403732"/>
    <w:rsid w:val="00430DAF"/>
    <w:rsid w:val="00440A8B"/>
    <w:rsid w:val="00452BCD"/>
    <w:rsid w:val="00466B92"/>
    <w:rsid w:val="00474D88"/>
    <w:rsid w:val="004D7E5A"/>
    <w:rsid w:val="005050BE"/>
    <w:rsid w:val="00520BAC"/>
    <w:rsid w:val="00522656"/>
    <w:rsid w:val="00540E6B"/>
    <w:rsid w:val="005616A8"/>
    <w:rsid w:val="005A5214"/>
    <w:rsid w:val="005C416B"/>
    <w:rsid w:val="005F2DB1"/>
    <w:rsid w:val="006250CE"/>
    <w:rsid w:val="00637549"/>
    <w:rsid w:val="00661ECF"/>
    <w:rsid w:val="0066613F"/>
    <w:rsid w:val="006B165C"/>
    <w:rsid w:val="006B1BEF"/>
    <w:rsid w:val="006B2027"/>
    <w:rsid w:val="006C6D9B"/>
    <w:rsid w:val="00727232"/>
    <w:rsid w:val="007A3C14"/>
    <w:rsid w:val="007C54EE"/>
    <w:rsid w:val="00811798"/>
    <w:rsid w:val="00834A0A"/>
    <w:rsid w:val="008C1606"/>
    <w:rsid w:val="00915BC2"/>
    <w:rsid w:val="00920149"/>
    <w:rsid w:val="00943691"/>
    <w:rsid w:val="009778F2"/>
    <w:rsid w:val="009A17F9"/>
    <w:rsid w:val="009B6CDD"/>
    <w:rsid w:val="009D3C8C"/>
    <w:rsid w:val="009D6F47"/>
    <w:rsid w:val="009D782F"/>
    <w:rsid w:val="009F7966"/>
    <w:rsid w:val="00A165C8"/>
    <w:rsid w:val="00A2248D"/>
    <w:rsid w:val="00A30D12"/>
    <w:rsid w:val="00AB3D12"/>
    <w:rsid w:val="00AB7D79"/>
    <w:rsid w:val="00AE60D7"/>
    <w:rsid w:val="00AF7B7C"/>
    <w:rsid w:val="00B42511"/>
    <w:rsid w:val="00BD0BC9"/>
    <w:rsid w:val="00BE3492"/>
    <w:rsid w:val="00C02D0A"/>
    <w:rsid w:val="00C44D42"/>
    <w:rsid w:val="00CA45A5"/>
    <w:rsid w:val="00CC286E"/>
    <w:rsid w:val="00CC2C7B"/>
    <w:rsid w:val="00CC7F2C"/>
    <w:rsid w:val="00D141A2"/>
    <w:rsid w:val="00D24A0F"/>
    <w:rsid w:val="00D91F0A"/>
    <w:rsid w:val="00DE7CC8"/>
    <w:rsid w:val="00E04A25"/>
    <w:rsid w:val="00E63154"/>
    <w:rsid w:val="00EC368D"/>
    <w:rsid w:val="00F84A68"/>
    <w:rsid w:val="00FC62C2"/>
    <w:rsid w:val="00FD7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8F9CBB6-E5B5-469A-9F95-E27FFA79DE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15E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E15E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E15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3">
    <w:name w:val="Table Grid"/>
    <w:basedOn w:val="a1"/>
    <w:rsid w:val="003E15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3E15EA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3E15E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E15E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E15EA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8">
    <w:name w:val="Стиль диплома"/>
    <w:basedOn w:val="a"/>
    <w:rsid w:val="003E15EA"/>
    <w:pPr>
      <w:spacing w:line="360" w:lineRule="auto"/>
      <w:ind w:right="45" w:firstLine="567"/>
      <w:jc w:val="both"/>
    </w:pPr>
    <w:rPr>
      <w:b/>
      <w:sz w:val="28"/>
      <w:szCs w:val="20"/>
    </w:rPr>
  </w:style>
  <w:style w:type="character" w:styleId="a9">
    <w:name w:val="Hyperlink"/>
    <w:basedOn w:val="a0"/>
    <w:uiPriority w:val="99"/>
    <w:semiHidden/>
    <w:unhideWhenUsed/>
    <w:rsid w:val="003E15EA"/>
    <w:rPr>
      <w:color w:val="0000FF"/>
      <w:u w:val="single"/>
    </w:rPr>
  </w:style>
  <w:style w:type="paragraph" w:styleId="aa">
    <w:name w:val="Normal (Web)"/>
    <w:basedOn w:val="a"/>
    <w:uiPriority w:val="99"/>
    <w:rsid w:val="003E15EA"/>
  </w:style>
  <w:style w:type="character" w:customStyle="1" w:styleId="index">
    <w:name w:val="index"/>
    <w:basedOn w:val="a0"/>
    <w:rsid w:val="003E15EA"/>
  </w:style>
  <w:style w:type="paragraph" w:customStyle="1" w:styleId="Sabzacosnova">
    <w:name w:val="S abzac osnova"/>
    <w:rsid w:val="003E15EA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Default">
    <w:name w:val="Default"/>
    <w:rsid w:val="003E15E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gif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gif"/><Relationship Id="rId7" Type="http://schemas.microsoft.com/office/2007/relationships/hdphoto" Target="NULL"/><Relationship Id="rId12" Type="http://schemas.openxmlformats.org/officeDocument/2006/relationships/image" Target="media/image7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microsoft.com/office/2007/relationships/hdphoto" Target="media/hdphoto1.wdp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2058</Words>
  <Characters>11731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13762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семья</dc:creator>
  <cp:keywords/>
  <dc:description/>
  <cp:lastModifiedBy>рамиля хасановна</cp:lastModifiedBy>
  <cp:revision>4</cp:revision>
  <cp:lastPrinted>2018-10-13T05:20:00Z</cp:lastPrinted>
  <dcterms:created xsi:type="dcterms:W3CDTF">2018-10-10T16:12:00Z</dcterms:created>
  <dcterms:modified xsi:type="dcterms:W3CDTF">2018-10-13T05:21:00Z</dcterms:modified>
</cp:coreProperties>
</file>